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6FCC7" w14:textId="2E1CB9C6" w:rsidR="00153335" w:rsidRPr="00522981" w:rsidRDefault="00793A85" w:rsidP="00153335">
      <w:pPr>
        <w:jc w:val="center"/>
        <w:rPr>
          <w:rFonts w:ascii="Times New Roman" w:hAnsi="Times New Roman" w:cs="Times New Roman"/>
          <w:b/>
          <w:bCs/>
          <w:iCs/>
          <w:color w:val="auto"/>
          <w:sz w:val="28"/>
          <w:szCs w:val="28"/>
          <w:lang w:val="en-US"/>
        </w:rPr>
      </w:pPr>
      <w:r w:rsidRPr="00522981">
        <w:rPr>
          <w:rFonts w:ascii="Times New Roman" w:hAnsi="Times New Roman" w:cs="Times New Roman"/>
          <w:b/>
          <w:color w:val="auto"/>
          <w:sz w:val="28"/>
          <w:szCs w:val="28"/>
        </w:rPr>
        <w:t>DANH MỤC</w:t>
      </w:r>
      <w:r w:rsidR="0053795E" w:rsidRPr="00522981">
        <w:rPr>
          <w:rFonts w:ascii="Times New Roman" w:hAnsi="Times New Roman" w:cs="Times New Roman"/>
          <w:b/>
          <w:color w:val="auto"/>
          <w:sz w:val="28"/>
          <w:szCs w:val="28"/>
          <w:lang w:val="en-US"/>
        </w:rPr>
        <w:t xml:space="preserve"> </w:t>
      </w:r>
      <w:r w:rsidRPr="00522981">
        <w:rPr>
          <w:rFonts w:ascii="Times New Roman" w:hAnsi="Times New Roman" w:cs="Times New Roman"/>
          <w:b/>
          <w:color w:val="auto"/>
          <w:sz w:val="28"/>
          <w:szCs w:val="28"/>
        </w:rPr>
        <w:t xml:space="preserve">THỦ TỤC HÀNH CHÍNH </w:t>
      </w:r>
      <w:r w:rsidR="00D8690F" w:rsidRPr="00522981">
        <w:rPr>
          <w:rFonts w:ascii="Times New Roman" w:hAnsi="Times New Roman" w:cs="Times New Roman"/>
          <w:b/>
          <w:color w:val="auto"/>
          <w:sz w:val="28"/>
          <w:szCs w:val="28"/>
          <w:lang w:val="en-US"/>
        </w:rPr>
        <w:t xml:space="preserve">LĨNH VỰC </w:t>
      </w:r>
      <w:r w:rsidR="00AF7F60" w:rsidRPr="00522981">
        <w:rPr>
          <w:rFonts w:ascii="Times New Roman" w:hAnsi="Times New Roman" w:cs="Times New Roman"/>
          <w:b/>
          <w:color w:val="auto"/>
          <w:sz w:val="28"/>
          <w:szCs w:val="28"/>
          <w:lang w:val="en-US"/>
        </w:rPr>
        <w:t>HỘ TỊCH</w:t>
      </w:r>
      <w:r w:rsidR="00D8690F" w:rsidRPr="00522981">
        <w:rPr>
          <w:rFonts w:ascii="Times New Roman" w:hAnsi="Times New Roman" w:cs="Times New Roman"/>
          <w:b/>
          <w:color w:val="auto"/>
          <w:sz w:val="28"/>
          <w:szCs w:val="28"/>
          <w:lang w:val="en-US"/>
        </w:rPr>
        <w:t xml:space="preserve"> </w:t>
      </w:r>
    </w:p>
    <w:p w14:paraId="36680F28" w14:textId="77777777" w:rsidR="00153335" w:rsidRPr="00522981" w:rsidRDefault="001B6F8E" w:rsidP="0090501E">
      <w:pPr>
        <w:jc w:val="center"/>
        <w:rPr>
          <w:rFonts w:ascii="Times New Roman" w:hAnsi="Times New Roman" w:cs="Times New Roman"/>
          <w:i/>
          <w:iCs/>
          <w:color w:val="auto"/>
          <w:sz w:val="28"/>
          <w:szCs w:val="28"/>
          <w:lang w:val="en-US"/>
        </w:rPr>
      </w:pPr>
      <w:r w:rsidRPr="00522981">
        <w:rPr>
          <w:rFonts w:ascii="Times New Roman" w:hAnsi="Times New Roman" w:cs="Times New Roman"/>
          <w:b/>
          <w:bCs/>
          <w:iCs/>
          <w:color w:val="auto"/>
          <w:sz w:val="28"/>
          <w:szCs w:val="28"/>
          <w:lang w:val="en-US"/>
        </w:rPr>
        <w:t>TRÊN ĐỊA BÀN THÀNH PHỐ CẦN THƠ</w:t>
      </w:r>
      <w:r w:rsidR="0034557F" w:rsidRPr="00522981">
        <w:rPr>
          <w:rFonts w:ascii="Times New Roman" w:hAnsi="Times New Roman" w:cs="Times New Roman"/>
          <w:b/>
          <w:bCs/>
          <w:iCs/>
          <w:color w:val="auto"/>
          <w:sz w:val="28"/>
          <w:szCs w:val="28"/>
          <w:lang w:val="en-US"/>
        </w:rPr>
        <w:t xml:space="preserve"> </w:t>
      </w:r>
      <w:r w:rsidR="00F73B92" w:rsidRPr="00522981">
        <w:rPr>
          <w:rFonts w:ascii="Times New Roman" w:hAnsi="Times New Roman" w:cs="Times New Roman"/>
          <w:b/>
          <w:color w:val="auto"/>
          <w:sz w:val="28"/>
          <w:szCs w:val="28"/>
        </w:rPr>
        <w:br/>
      </w:r>
      <w:r w:rsidR="00793A85" w:rsidRPr="00522981">
        <w:rPr>
          <w:rFonts w:ascii="Times New Roman" w:hAnsi="Times New Roman" w:cs="Times New Roman"/>
          <w:i/>
          <w:iCs/>
          <w:color w:val="auto"/>
          <w:sz w:val="28"/>
          <w:szCs w:val="28"/>
        </w:rPr>
        <w:t>(</w:t>
      </w:r>
      <w:r w:rsidR="001B0C4D" w:rsidRPr="00522981">
        <w:rPr>
          <w:rFonts w:ascii="Times New Roman" w:hAnsi="Times New Roman" w:cs="Times New Roman"/>
          <w:i/>
          <w:iCs/>
          <w:color w:val="auto"/>
          <w:sz w:val="28"/>
          <w:szCs w:val="28"/>
        </w:rPr>
        <w:t>K</w:t>
      </w:r>
      <w:r w:rsidR="00793A85" w:rsidRPr="00522981">
        <w:rPr>
          <w:rFonts w:ascii="Times New Roman" w:hAnsi="Times New Roman" w:cs="Times New Roman"/>
          <w:i/>
          <w:iCs/>
          <w:color w:val="auto"/>
          <w:sz w:val="28"/>
          <w:szCs w:val="28"/>
        </w:rPr>
        <w:t xml:space="preserve">èm theo Quyết định số </w:t>
      </w:r>
      <w:r w:rsidRPr="00522981">
        <w:rPr>
          <w:rFonts w:ascii="Times New Roman" w:hAnsi="Times New Roman" w:cs="Times New Roman"/>
          <w:i/>
          <w:iCs/>
          <w:color w:val="auto"/>
          <w:sz w:val="28"/>
          <w:szCs w:val="28"/>
          <w:lang w:val="en-US"/>
        </w:rPr>
        <w:t xml:space="preserve">             </w:t>
      </w:r>
      <w:r w:rsidR="00E03066" w:rsidRPr="00522981">
        <w:rPr>
          <w:rFonts w:ascii="Times New Roman" w:hAnsi="Times New Roman" w:cs="Times New Roman"/>
          <w:i/>
          <w:iCs/>
          <w:color w:val="auto"/>
          <w:sz w:val="28"/>
          <w:szCs w:val="28"/>
        </w:rPr>
        <w:t xml:space="preserve">/QĐ-UBND </w:t>
      </w:r>
      <w:r w:rsidR="00AE2D25" w:rsidRPr="00522981">
        <w:rPr>
          <w:rFonts w:ascii="Times New Roman" w:hAnsi="Times New Roman" w:cs="Times New Roman"/>
          <w:i/>
          <w:iCs/>
          <w:color w:val="auto"/>
          <w:sz w:val="28"/>
          <w:szCs w:val="28"/>
        </w:rPr>
        <w:t xml:space="preserve">ngày </w:t>
      </w:r>
      <w:r w:rsidRPr="00522981">
        <w:rPr>
          <w:rFonts w:ascii="Times New Roman" w:hAnsi="Times New Roman" w:cs="Times New Roman"/>
          <w:i/>
          <w:iCs/>
          <w:color w:val="auto"/>
          <w:sz w:val="28"/>
          <w:szCs w:val="28"/>
          <w:lang w:val="en-US"/>
        </w:rPr>
        <w:t xml:space="preserve">       </w:t>
      </w:r>
      <w:r w:rsidR="00F41E03" w:rsidRPr="00522981">
        <w:rPr>
          <w:rFonts w:ascii="Times New Roman" w:hAnsi="Times New Roman" w:cs="Times New Roman"/>
          <w:i/>
          <w:iCs/>
          <w:color w:val="auto"/>
          <w:sz w:val="28"/>
          <w:szCs w:val="28"/>
          <w:lang w:val="en-US"/>
        </w:rPr>
        <w:t xml:space="preserve"> </w:t>
      </w:r>
      <w:r w:rsidR="00AE2D25" w:rsidRPr="00522981">
        <w:rPr>
          <w:rFonts w:ascii="Times New Roman" w:hAnsi="Times New Roman" w:cs="Times New Roman"/>
          <w:i/>
          <w:iCs/>
          <w:color w:val="auto"/>
          <w:sz w:val="28"/>
          <w:szCs w:val="28"/>
        </w:rPr>
        <w:t xml:space="preserve">tháng </w:t>
      </w:r>
      <w:r w:rsidRPr="00522981">
        <w:rPr>
          <w:rFonts w:ascii="Times New Roman" w:hAnsi="Times New Roman" w:cs="Times New Roman"/>
          <w:i/>
          <w:iCs/>
          <w:color w:val="auto"/>
          <w:sz w:val="28"/>
          <w:szCs w:val="28"/>
          <w:lang w:val="en-US"/>
        </w:rPr>
        <w:t xml:space="preserve">     </w:t>
      </w:r>
      <w:r w:rsidR="001B0C4D" w:rsidRPr="00522981">
        <w:rPr>
          <w:rFonts w:ascii="Times New Roman" w:hAnsi="Times New Roman" w:cs="Times New Roman"/>
          <w:i/>
          <w:iCs/>
          <w:color w:val="auto"/>
          <w:sz w:val="28"/>
          <w:szCs w:val="28"/>
        </w:rPr>
        <w:t xml:space="preserve"> </w:t>
      </w:r>
      <w:r w:rsidR="00AE2D25" w:rsidRPr="00522981">
        <w:rPr>
          <w:rFonts w:ascii="Times New Roman" w:hAnsi="Times New Roman" w:cs="Times New Roman"/>
          <w:i/>
          <w:iCs/>
          <w:color w:val="auto"/>
          <w:sz w:val="28"/>
          <w:szCs w:val="28"/>
        </w:rPr>
        <w:t>năm 20</w:t>
      </w:r>
      <w:r w:rsidR="00B94ACE" w:rsidRPr="00522981">
        <w:rPr>
          <w:rFonts w:ascii="Times New Roman" w:hAnsi="Times New Roman" w:cs="Times New Roman"/>
          <w:i/>
          <w:iCs/>
          <w:color w:val="auto"/>
          <w:sz w:val="28"/>
          <w:szCs w:val="28"/>
        </w:rPr>
        <w:t>2</w:t>
      </w:r>
      <w:r w:rsidR="00AC3B5A" w:rsidRPr="00522981">
        <w:rPr>
          <w:rFonts w:ascii="Times New Roman" w:hAnsi="Times New Roman" w:cs="Times New Roman"/>
          <w:i/>
          <w:iCs/>
          <w:color w:val="auto"/>
          <w:sz w:val="28"/>
          <w:szCs w:val="28"/>
        </w:rPr>
        <w:t>5</w:t>
      </w:r>
      <w:r w:rsidR="0090501E" w:rsidRPr="00522981">
        <w:rPr>
          <w:rFonts w:ascii="Times New Roman" w:hAnsi="Times New Roman" w:cs="Times New Roman"/>
          <w:i/>
          <w:iCs/>
          <w:color w:val="auto"/>
          <w:sz w:val="28"/>
          <w:szCs w:val="28"/>
          <w:lang w:val="en-US"/>
        </w:rPr>
        <w:t xml:space="preserve"> </w:t>
      </w:r>
    </w:p>
    <w:p w14:paraId="558201FD" w14:textId="57B42E7B" w:rsidR="00793A85" w:rsidRPr="00522981" w:rsidRDefault="00793A85" w:rsidP="0090501E">
      <w:pPr>
        <w:jc w:val="center"/>
        <w:rPr>
          <w:rFonts w:ascii="Times New Roman" w:hAnsi="Times New Roman" w:cs="Times New Roman"/>
          <w:color w:val="auto"/>
          <w:sz w:val="28"/>
          <w:szCs w:val="28"/>
        </w:rPr>
      </w:pPr>
      <w:r w:rsidRPr="00522981">
        <w:rPr>
          <w:rFonts w:ascii="Times New Roman" w:hAnsi="Times New Roman" w:cs="Times New Roman"/>
          <w:i/>
          <w:iCs/>
          <w:color w:val="auto"/>
          <w:sz w:val="28"/>
          <w:szCs w:val="28"/>
        </w:rPr>
        <w:t xml:space="preserve">của Chủ tịch Ủy ban nhân dân </w:t>
      </w:r>
      <w:r w:rsidR="00A53903" w:rsidRPr="00522981">
        <w:rPr>
          <w:rFonts w:ascii="Times New Roman" w:hAnsi="Times New Roman" w:cs="Times New Roman"/>
          <w:i/>
          <w:iCs/>
          <w:color w:val="auto"/>
          <w:sz w:val="28"/>
          <w:szCs w:val="28"/>
        </w:rPr>
        <w:t>thành phố</w:t>
      </w:r>
      <w:r w:rsidR="0034557F" w:rsidRPr="00522981">
        <w:rPr>
          <w:rFonts w:ascii="Times New Roman" w:hAnsi="Times New Roman" w:cs="Times New Roman"/>
          <w:i/>
          <w:iCs/>
          <w:color w:val="auto"/>
          <w:sz w:val="28"/>
          <w:szCs w:val="28"/>
        </w:rPr>
        <w:t xml:space="preserve"> Cần Thơ</w:t>
      </w:r>
      <w:r w:rsidRPr="00522981">
        <w:rPr>
          <w:rFonts w:ascii="Times New Roman" w:hAnsi="Times New Roman" w:cs="Times New Roman"/>
          <w:i/>
          <w:iCs/>
          <w:color w:val="auto"/>
          <w:sz w:val="28"/>
          <w:szCs w:val="28"/>
        </w:rPr>
        <w:t>)</w:t>
      </w:r>
    </w:p>
    <w:p w14:paraId="77933D12" w14:textId="3127AAFE" w:rsidR="003C2677" w:rsidRPr="00522981" w:rsidRDefault="00B8651D" w:rsidP="00153335">
      <w:pPr>
        <w:pStyle w:val="u1"/>
        <w:jc w:val="both"/>
        <w:rPr>
          <w:rFonts w:ascii="Times New Roman" w:hAnsi="Times New Roman" w:cs="Times New Roman"/>
          <w:b/>
          <w:bCs/>
          <w:noProof/>
          <w:color w:val="auto"/>
          <w:sz w:val="28"/>
          <w:szCs w:val="28"/>
          <w:lang w:eastAsia="en-US"/>
        </w:rPr>
      </w:pPr>
      <w:r w:rsidRPr="00522981">
        <w:rPr>
          <w:rFonts w:ascii="Times New Roman" w:hAnsi="Times New Roman" w:cs="Times New Roman"/>
          <w:b/>
          <w:bCs/>
          <w:noProof/>
          <w:color w:val="auto"/>
          <w:sz w:val="28"/>
          <w:szCs w:val="28"/>
          <w:lang w:val="en-US" w:eastAsia="en-US"/>
        </w:rPr>
        <mc:AlternateContent>
          <mc:Choice Requires="wps">
            <w:drawing>
              <wp:anchor distT="0" distB="0" distL="114300" distR="114300" simplePos="0" relativeHeight="251661312" behindDoc="0" locked="0" layoutInCell="1" allowOverlap="1" wp14:anchorId="37F54263" wp14:editId="66ADB5E3">
                <wp:simplePos x="0" y="0"/>
                <wp:positionH relativeFrom="margin">
                  <wp:posOffset>2022475</wp:posOffset>
                </wp:positionH>
                <wp:positionV relativeFrom="paragraph">
                  <wp:posOffset>14909</wp:posOffset>
                </wp:positionV>
                <wp:extent cx="1895475"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952E70" id="_x0000_t32" coordsize="21600,21600" o:spt="32" o:oned="t" path="m,l21600,21600e" filled="f">
                <v:path arrowok="t" fillok="f" o:connecttype="none"/>
                <o:lock v:ext="edit" shapetype="t"/>
              </v:shapetype>
              <v:shape id="AutoShape 6" o:spid="_x0000_s1026" type="#_x0000_t32" style="position:absolute;margin-left:159.25pt;margin-top:1.15pt;width:149.25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">
                <w10:wrap anchorx="margin"/>
              </v:shape>
            </w:pict>
          </mc:Fallback>
        </mc:AlternateContent>
      </w:r>
      <w:r w:rsidR="00153335" w:rsidRPr="00522981">
        <w:rPr>
          <w:rFonts w:ascii="Times New Roman" w:hAnsi="Times New Roman" w:cs="Times New Roman"/>
          <w:b/>
          <w:bCs/>
          <w:color w:val="auto"/>
          <w:sz w:val="28"/>
          <w:szCs w:val="28"/>
        </w:rPr>
        <w:t>A. THỦ TỤC HÀNH CHÍNH TẠI CƠ QUAN QUẢN LÝ CƠ SỞ DỮ LIỆU HỘ TỊCH ĐIỆN TỬ</w:t>
      </w:r>
      <w:r w:rsidR="00153335" w:rsidRPr="00522981">
        <w:rPr>
          <w:rFonts w:ascii="Times New Roman" w:hAnsi="Times New Roman" w:cs="Times New Roman"/>
          <w:b/>
          <w:bCs/>
          <w:noProof/>
          <w:color w:val="auto"/>
          <w:sz w:val="28"/>
          <w:szCs w:val="28"/>
          <w:lang w:eastAsia="en-US"/>
        </w:rPr>
        <w:t xml:space="preserve"> </w:t>
      </w:r>
    </w:p>
    <w:p w14:paraId="21CE09EF" w14:textId="77777777" w:rsidR="00B8651D" w:rsidRPr="00522981" w:rsidRDefault="00B8651D" w:rsidP="00B8651D">
      <w:pPr>
        <w:rPr>
          <w:rFonts w:ascii="Times New Roman" w:hAnsi="Times New Roman" w:cs="Times New Roman"/>
          <w:lang w:eastAsia="en-US"/>
        </w:rPr>
      </w:pPr>
    </w:p>
    <w:tbl>
      <w:tblPr>
        <w:tblW w:w="538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9"/>
        <w:gridCol w:w="1562"/>
        <w:gridCol w:w="2399"/>
        <w:gridCol w:w="1705"/>
        <w:gridCol w:w="1449"/>
        <w:gridCol w:w="2371"/>
      </w:tblGrid>
      <w:tr w:rsidR="00B8651D" w:rsidRPr="00522981" w14:paraId="1DD415A7" w14:textId="77777777" w:rsidTr="00B8651D">
        <w:tc>
          <w:tcPr>
            <w:tcW w:w="287" w:type="pct"/>
            <w:shd w:val="clear" w:color="auto" w:fill="FFFFFF"/>
            <w:vAlign w:val="center"/>
          </w:tcPr>
          <w:p w14:paraId="7A914BFE" w14:textId="77777777" w:rsidR="0029461C" w:rsidRPr="00522981" w:rsidRDefault="0029461C" w:rsidP="0010282F">
            <w:pPr>
              <w:jc w:val="center"/>
              <w:rPr>
                <w:rFonts w:ascii="Times New Roman" w:hAnsi="Times New Roman" w:cs="Times New Roman"/>
                <w:b/>
                <w:color w:val="auto"/>
                <w:sz w:val="28"/>
                <w:szCs w:val="28"/>
              </w:rPr>
            </w:pPr>
            <w:r w:rsidRPr="00522981">
              <w:rPr>
                <w:rFonts w:ascii="Times New Roman" w:hAnsi="Times New Roman" w:cs="Times New Roman"/>
                <w:b/>
                <w:color w:val="auto"/>
                <w:sz w:val="28"/>
                <w:szCs w:val="28"/>
                <w:lang w:val="en-US"/>
              </w:rPr>
              <w:t>S</w:t>
            </w:r>
            <w:r w:rsidRPr="00522981">
              <w:rPr>
                <w:rFonts w:ascii="Times New Roman" w:hAnsi="Times New Roman" w:cs="Times New Roman"/>
                <w:b/>
                <w:color w:val="auto"/>
                <w:sz w:val="28"/>
                <w:szCs w:val="28"/>
              </w:rPr>
              <w:t>TT</w:t>
            </w:r>
          </w:p>
        </w:tc>
        <w:tc>
          <w:tcPr>
            <w:tcW w:w="776" w:type="pct"/>
            <w:shd w:val="clear" w:color="auto" w:fill="FFFFFF"/>
            <w:vAlign w:val="center"/>
          </w:tcPr>
          <w:p w14:paraId="331D4CEE" w14:textId="77777777" w:rsidR="0029461C" w:rsidRPr="00522981" w:rsidRDefault="0029461C" w:rsidP="0010282F">
            <w:pPr>
              <w:jc w:val="center"/>
              <w:rPr>
                <w:rFonts w:ascii="Times New Roman" w:hAnsi="Times New Roman" w:cs="Times New Roman"/>
                <w:b/>
                <w:color w:val="auto"/>
                <w:sz w:val="28"/>
                <w:szCs w:val="28"/>
              </w:rPr>
            </w:pPr>
            <w:r w:rsidRPr="00522981">
              <w:rPr>
                <w:rFonts w:ascii="Times New Roman" w:hAnsi="Times New Roman" w:cs="Times New Roman"/>
                <w:b/>
                <w:color w:val="auto"/>
                <w:sz w:val="28"/>
                <w:szCs w:val="28"/>
              </w:rPr>
              <w:t>Tên thủ tục hành chính</w:t>
            </w:r>
          </w:p>
        </w:tc>
        <w:tc>
          <w:tcPr>
            <w:tcW w:w="1192" w:type="pct"/>
            <w:shd w:val="clear" w:color="auto" w:fill="FFFFFF"/>
            <w:vAlign w:val="center"/>
          </w:tcPr>
          <w:p w14:paraId="7CD4601E" w14:textId="77777777" w:rsidR="00493EED" w:rsidRPr="00522981" w:rsidRDefault="0029461C" w:rsidP="0010282F">
            <w:pPr>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rPr>
              <w:t>Thời hạn</w:t>
            </w:r>
            <w:r w:rsidRPr="00522981">
              <w:rPr>
                <w:rFonts w:ascii="Times New Roman" w:hAnsi="Times New Roman" w:cs="Times New Roman"/>
                <w:b/>
                <w:color w:val="auto"/>
                <w:sz w:val="28"/>
                <w:szCs w:val="28"/>
                <w:lang w:val="en-US"/>
              </w:rPr>
              <w:t xml:space="preserve"> </w:t>
            </w:r>
          </w:p>
          <w:p w14:paraId="061D1178" w14:textId="3F6E12CF" w:rsidR="0029461C" w:rsidRPr="00522981" w:rsidRDefault="0029461C" w:rsidP="0010282F">
            <w:pPr>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rPr>
              <w:t>giải quyết</w:t>
            </w:r>
          </w:p>
        </w:tc>
        <w:tc>
          <w:tcPr>
            <w:tcW w:w="847" w:type="pct"/>
            <w:shd w:val="clear" w:color="auto" w:fill="FFFFFF"/>
            <w:vAlign w:val="center"/>
          </w:tcPr>
          <w:p w14:paraId="598E3402" w14:textId="77777777" w:rsidR="00493EED" w:rsidRPr="00522981" w:rsidRDefault="0029461C" w:rsidP="0010282F">
            <w:pPr>
              <w:ind w:left="41"/>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lang w:val="en-US"/>
              </w:rPr>
              <w:t xml:space="preserve">Địa </w:t>
            </w:r>
            <w:r w:rsidRPr="00522981">
              <w:rPr>
                <w:rFonts w:ascii="Times New Roman" w:hAnsi="Times New Roman" w:cs="Times New Roman"/>
                <w:b/>
                <w:color w:val="auto"/>
                <w:sz w:val="28"/>
                <w:szCs w:val="28"/>
              </w:rPr>
              <w:t>điểm</w:t>
            </w:r>
            <w:r w:rsidRPr="00522981">
              <w:rPr>
                <w:rFonts w:ascii="Times New Roman" w:hAnsi="Times New Roman" w:cs="Times New Roman"/>
                <w:b/>
                <w:color w:val="auto"/>
                <w:sz w:val="28"/>
                <w:szCs w:val="28"/>
                <w:lang w:val="en-US"/>
              </w:rPr>
              <w:t xml:space="preserve"> </w:t>
            </w:r>
          </w:p>
          <w:p w14:paraId="2433D541" w14:textId="424E8697" w:rsidR="0029461C" w:rsidRPr="00522981" w:rsidRDefault="0029461C" w:rsidP="0010282F">
            <w:pPr>
              <w:ind w:left="41"/>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rPr>
              <w:t xml:space="preserve">thực </w:t>
            </w:r>
            <w:r w:rsidRPr="00522981">
              <w:rPr>
                <w:rFonts w:ascii="Times New Roman" w:hAnsi="Times New Roman" w:cs="Times New Roman"/>
                <w:b/>
                <w:color w:val="auto"/>
                <w:sz w:val="28"/>
                <w:szCs w:val="28"/>
                <w:lang w:val="en-US"/>
              </w:rPr>
              <w:t>hiện</w:t>
            </w:r>
          </w:p>
        </w:tc>
        <w:tc>
          <w:tcPr>
            <w:tcW w:w="720" w:type="pct"/>
            <w:shd w:val="clear" w:color="auto" w:fill="FFFFFF"/>
            <w:vAlign w:val="center"/>
          </w:tcPr>
          <w:p w14:paraId="436B0176" w14:textId="77777777" w:rsidR="007F1D90" w:rsidRPr="00522981" w:rsidRDefault="0029461C" w:rsidP="0010282F">
            <w:pPr>
              <w:ind w:left="41"/>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lang w:val="en-US"/>
              </w:rPr>
              <w:t xml:space="preserve">Phí, </w:t>
            </w:r>
          </w:p>
          <w:p w14:paraId="7388DBFA" w14:textId="7FAA4D78" w:rsidR="0029461C" w:rsidRPr="00522981" w:rsidRDefault="0029461C" w:rsidP="0010282F">
            <w:pPr>
              <w:ind w:left="41"/>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lang w:val="en-US"/>
              </w:rPr>
              <w:t>lệ phí</w:t>
            </w:r>
          </w:p>
        </w:tc>
        <w:tc>
          <w:tcPr>
            <w:tcW w:w="1178" w:type="pct"/>
            <w:shd w:val="clear" w:color="auto" w:fill="FFFFFF"/>
            <w:vAlign w:val="center"/>
          </w:tcPr>
          <w:p w14:paraId="646BFCF4" w14:textId="0BBC1516" w:rsidR="00261CDA" w:rsidRPr="00522981" w:rsidRDefault="0029461C" w:rsidP="00153335">
            <w:pPr>
              <w:ind w:left="41"/>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lang w:val="en-US"/>
              </w:rPr>
              <w:t>Căn cứ pháp lý</w:t>
            </w:r>
          </w:p>
        </w:tc>
      </w:tr>
      <w:tr w:rsidR="00B8651D" w:rsidRPr="00522981" w14:paraId="5A676B7B" w14:textId="77777777" w:rsidTr="00B8651D">
        <w:tc>
          <w:tcPr>
            <w:tcW w:w="287" w:type="pct"/>
            <w:shd w:val="clear" w:color="auto" w:fill="FFFFFF"/>
          </w:tcPr>
          <w:p w14:paraId="6C4F688E" w14:textId="77777777" w:rsidR="0029461C" w:rsidRPr="00522981" w:rsidRDefault="0029461C" w:rsidP="0010282F">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1</w:t>
            </w:r>
          </w:p>
        </w:tc>
        <w:tc>
          <w:tcPr>
            <w:tcW w:w="776" w:type="pct"/>
            <w:shd w:val="clear" w:color="auto" w:fill="FFFFFF"/>
          </w:tcPr>
          <w:p w14:paraId="3D6AF4F7" w14:textId="4F98CE9E" w:rsidR="0029461C" w:rsidRPr="00522981" w:rsidRDefault="00261CDA" w:rsidP="000B0C00">
            <w:pPr>
              <w:ind w:left="142" w:right="137"/>
              <w:jc w:val="both"/>
              <w:outlineLvl w:val="1"/>
              <w:rPr>
                <w:rFonts w:ascii="Times New Roman" w:hAnsi="Times New Roman" w:cs="Times New Roman"/>
                <w:color w:val="auto"/>
                <w:sz w:val="28"/>
                <w:szCs w:val="28"/>
                <w:lang w:val="en-US"/>
              </w:rPr>
            </w:pPr>
            <w:r w:rsidRPr="00522981">
              <w:rPr>
                <w:rFonts w:ascii="Times New Roman" w:hAnsi="Times New Roman" w:cs="Times New Roman"/>
                <w:color w:val="auto"/>
                <w:sz w:val="28"/>
                <w:szCs w:val="28"/>
                <w:shd w:val="clear" w:color="auto" w:fill="FFFFFF"/>
              </w:rPr>
              <w:t>Cấp bản sao Trích lục hộ tịch, bản sao Giấy khai sinh</w:t>
            </w:r>
          </w:p>
        </w:tc>
        <w:tc>
          <w:tcPr>
            <w:tcW w:w="1192" w:type="pct"/>
            <w:shd w:val="clear" w:color="auto" w:fill="FFFFFF"/>
          </w:tcPr>
          <w:p w14:paraId="1CCCDF7E" w14:textId="3DEA80FC" w:rsidR="0029461C" w:rsidRPr="00522981" w:rsidRDefault="00AF288B" w:rsidP="00FB6447">
            <w:pPr>
              <w:ind w:left="142" w:right="137"/>
              <w:jc w:val="both"/>
              <w:outlineLvl w:val="1"/>
              <w:rPr>
                <w:rFonts w:ascii="Times New Roman" w:hAnsi="Times New Roman" w:cs="Times New Roman"/>
                <w:color w:val="auto"/>
                <w:sz w:val="28"/>
                <w:szCs w:val="28"/>
              </w:rPr>
            </w:pPr>
            <w:r w:rsidRPr="00522981">
              <w:rPr>
                <w:rFonts w:ascii="Times New Roman" w:hAnsi="Times New Roman" w:cs="Times New Roman"/>
                <w:color w:val="auto"/>
                <w:sz w:val="28"/>
                <w:szCs w:val="28"/>
              </w:rPr>
              <w:t xml:space="preserve">Trong ngày tiếp nhận hồ sơ; trường hợp nhận hồ sơ sau 15 </w:t>
            </w:r>
            <w:r w:rsidRPr="00522981">
              <w:rPr>
                <w:rFonts w:ascii="Times New Roman" w:hAnsi="Times New Roman" w:cs="Times New Roman"/>
                <w:color w:val="auto"/>
                <w:sz w:val="28"/>
                <w:szCs w:val="28"/>
                <w:shd w:val="clear" w:color="auto" w:fill="FFFFFF"/>
              </w:rPr>
              <w:t>giờ</w:t>
            </w:r>
            <w:r w:rsidRPr="00522981">
              <w:rPr>
                <w:rFonts w:ascii="Times New Roman" w:hAnsi="Times New Roman" w:cs="Times New Roman"/>
                <w:color w:val="auto"/>
                <w:sz w:val="28"/>
                <w:szCs w:val="28"/>
              </w:rPr>
              <w:t xml:space="preserve"> mà không giải quyết được ngay thì trả kết quả trong ngày làm việc tiếp theo</w:t>
            </w:r>
          </w:p>
        </w:tc>
        <w:tc>
          <w:tcPr>
            <w:tcW w:w="847" w:type="pct"/>
            <w:shd w:val="clear" w:color="auto" w:fill="FFFFFF"/>
          </w:tcPr>
          <w:p w14:paraId="444EB981" w14:textId="725126B2" w:rsidR="0029461C" w:rsidRPr="00522981" w:rsidRDefault="0029461C" w:rsidP="00933CAE">
            <w:pPr>
              <w:pStyle w:val="oancuaDanhsach"/>
              <w:widowControl w:val="0"/>
              <w:spacing w:after="0" w:line="240" w:lineRule="auto"/>
              <w:ind w:left="145" w:right="130"/>
              <w:contextualSpacing w:val="0"/>
              <w:jc w:val="both"/>
              <w:rPr>
                <w:szCs w:val="28"/>
                <w:lang w:val="vi-VN"/>
              </w:rPr>
            </w:pPr>
            <w:r w:rsidRPr="00522981">
              <w:rPr>
                <w:szCs w:val="28"/>
                <w:lang w:val="vi-VN"/>
              </w:rPr>
              <w:t>Trung tâm Phục vụ hành chính công</w:t>
            </w:r>
            <w:r w:rsidR="0021198B" w:rsidRPr="00522981">
              <w:rPr>
                <w:szCs w:val="28"/>
                <w:lang w:val="vi-VN"/>
              </w:rPr>
              <w:t xml:space="preserve"> </w:t>
            </w:r>
            <w:r w:rsidR="006F6E78" w:rsidRPr="00522981">
              <w:rPr>
                <w:szCs w:val="28"/>
                <w:lang w:val="vi-VN"/>
              </w:rPr>
              <w:t xml:space="preserve">thành phố, </w:t>
            </w:r>
            <w:r w:rsidR="00C47E3B" w:rsidRPr="00522981">
              <w:rPr>
                <w:szCs w:val="28"/>
                <w:lang w:val="vi-VN"/>
              </w:rPr>
              <w:t>xã, phường</w:t>
            </w:r>
            <w:r w:rsidR="006F6E78" w:rsidRPr="00522981">
              <w:rPr>
                <w:szCs w:val="28"/>
                <w:lang w:val="vi-VN"/>
              </w:rPr>
              <w:t>.</w:t>
            </w:r>
          </w:p>
          <w:p w14:paraId="7AA69BD8" w14:textId="68630B40" w:rsidR="00493EED" w:rsidRPr="00522981" w:rsidRDefault="00493EED" w:rsidP="00933CAE">
            <w:pPr>
              <w:pStyle w:val="oancuaDanhsach"/>
              <w:widowControl w:val="0"/>
              <w:spacing w:after="0" w:line="240" w:lineRule="auto"/>
              <w:ind w:left="145" w:right="130"/>
              <w:contextualSpacing w:val="0"/>
              <w:jc w:val="both"/>
              <w:rPr>
                <w:spacing w:val="3"/>
                <w:szCs w:val="28"/>
                <w:shd w:val="clear" w:color="auto" w:fill="FFFFFF"/>
              </w:rPr>
            </w:pPr>
            <w:r w:rsidRPr="00522981">
              <w:rPr>
                <w:spacing w:val="3"/>
                <w:szCs w:val="28"/>
                <w:shd w:val="clear" w:color="auto" w:fill="FFFFFF"/>
              </w:rPr>
              <w:t xml:space="preserve">Mức độ: </w:t>
            </w:r>
            <w:r w:rsidR="001E2F41" w:rsidRPr="00522981">
              <w:rPr>
                <w:spacing w:val="3"/>
                <w:szCs w:val="28"/>
                <w:shd w:val="clear" w:color="auto" w:fill="FFFFFF"/>
              </w:rPr>
              <w:t>Toàn trình</w:t>
            </w:r>
          </w:p>
        </w:tc>
        <w:tc>
          <w:tcPr>
            <w:tcW w:w="720" w:type="pct"/>
            <w:shd w:val="clear" w:color="auto" w:fill="FFFFFF"/>
          </w:tcPr>
          <w:p w14:paraId="5F3B18DC" w14:textId="15A59D11" w:rsidR="00D84AA5" w:rsidRPr="00522981" w:rsidRDefault="00D84AA5" w:rsidP="00FB6447">
            <w:pPr>
              <w:ind w:left="142" w:right="137"/>
              <w:jc w:val="both"/>
              <w:outlineLvl w:val="1"/>
              <w:rPr>
                <w:rFonts w:ascii="Times New Roman" w:eastAsia="Times New Roman" w:hAnsi="Times New Roman" w:cs="Times New Roman"/>
                <w:color w:val="auto"/>
                <w:lang w:val="en-US" w:eastAsia="en-US"/>
              </w:rPr>
            </w:pPr>
            <w:r w:rsidRPr="00522981">
              <w:rPr>
                <w:rStyle w:val="fontstyle01"/>
                <w:color w:val="auto"/>
              </w:rPr>
              <w:t xml:space="preserve">8.000 đồng/bản sao Trích lục/sự </w:t>
            </w:r>
            <w:r w:rsidRPr="00522981">
              <w:rPr>
                <w:rFonts w:ascii="Times New Roman" w:hAnsi="Times New Roman" w:cs="Times New Roman"/>
              </w:rPr>
              <w:t>kiện</w:t>
            </w:r>
            <w:r w:rsidRPr="00522981">
              <w:rPr>
                <w:rStyle w:val="fontstyle01"/>
                <w:color w:val="auto"/>
              </w:rPr>
              <w:t xml:space="preserve"> hộ tịch đã đăng ký</w:t>
            </w:r>
          </w:p>
          <w:p w14:paraId="25FD3207" w14:textId="77777777" w:rsidR="0029461C" w:rsidRPr="00522981" w:rsidRDefault="0029461C" w:rsidP="006F20E1">
            <w:pPr>
              <w:jc w:val="center"/>
              <w:rPr>
                <w:rFonts w:ascii="Times New Roman" w:hAnsi="Times New Roman" w:cs="Times New Roman"/>
                <w:color w:val="auto"/>
                <w:sz w:val="28"/>
                <w:szCs w:val="28"/>
                <w:lang w:val="en-US"/>
              </w:rPr>
            </w:pPr>
          </w:p>
        </w:tc>
        <w:tc>
          <w:tcPr>
            <w:tcW w:w="1178" w:type="pct"/>
            <w:shd w:val="clear" w:color="auto" w:fill="FFFFFF"/>
          </w:tcPr>
          <w:p w14:paraId="4499C6AB" w14:textId="00DF73F5" w:rsidR="0029461C" w:rsidRPr="00522981" w:rsidRDefault="00261CDA" w:rsidP="0010282F">
            <w:pPr>
              <w:ind w:left="120" w:right="138"/>
              <w:jc w:val="both"/>
              <w:rPr>
                <w:rFonts w:ascii="Times New Roman" w:eastAsia="Times New Roman" w:hAnsi="Times New Roman" w:cs="Times New Roman"/>
                <w:bCs/>
                <w:color w:val="auto"/>
                <w:sz w:val="28"/>
                <w:szCs w:val="28"/>
              </w:rPr>
            </w:pPr>
            <w:r w:rsidRPr="00522981">
              <w:rPr>
                <w:rFonts w:ascii="Times New Roman" w:hAnsi="Times New Roman" w:cs="Times New Roman"/>
                <w:color w:val="auto"/>
                <w:sz w:val="28"/>
                <w:szCs w:val="28"/>
              </w:rPr>
              <w:t>Nghị quyết số 66.7/2025/NQ-CP ngày 15/11/2025 của Chính phủ.</w:t>
            </w:r>
          </w:p>
        </w:tc>
      </w:tr>
      <w:tr w:rsidR="00B8651D" w:rsidRPr="00522981" w14:paraId="206149B1" w14:textId="77777777" w:rsidTr="00B8651D">
        <w:tc>
          <w:tcPr>
            <w:tcW w:w="287" w:type="pct"/>
            <w:shd w:val="clear" w:color="auto" w:fill="FFFFFF"/>
          </w:tcPr>
          <w:p w14:paraId="4C9333F6" w14:textId="0DAFA211" w:rsidR="004F61BD" w:rsidRPr="00522981" w:rsidRDefault="004F61BD" w:rsidP="0010282F">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2</w:t>
            </w:r>
          </w:p>
        </w:tc>
        <w:tc>
          <w:tcPr>
            <w:tcW w:w="776" w:type="pct"/>
            <w:shd w:val="clear" w:color="auto" w:fill="FFFFFF"/>
          </w:tcPr>
          <w:p w14:paraId="463D3BE2" w14:textId="46BF4940" w:rsidR="004F61BD" w:rsidRPr="00522981" w:rsidRDefault="00FB6447" w:rsidP="000B0C00">
            <w:pPr>
              <w:ind w:left="141" w:right="135"/>
              <w:jc w:val="both"/>
              <w:outlineLvl w:val="1"/>
              <w:rPr>
                <w:rStyle w:val="fontstyle01"/>
                <w:color w:val="auto"/>
              </w:rPr>
            </w:pPr>
            <w:r w:rsidRPr="00522981">
              <w:rPr>
                <w:rFonts w:ascii="Times New Roman" w:hAnsi="Times New Roman" w:cs="Times New Roman"/>
                <w:color w:val="auto"/>
                <w:spacing w:val="-4"/>
                <w:sz w:val="28"/>
                <w:szCs w:val="28"/>
              </w:rPr>
              <w:t xml:space="preserve">Xác </w:t>
            </w:r>
            <w:r w:rsidR="006F20E1" w:rsidRPr="00522981">
              <w:rPr>
                <w:rFonts w:ascii="Times New Roman" w:hAnsi="Times New Roman" w:cs="Times New Roman"/>
                <w:color w:val="auto"/>
                <w:spacing w:val="-4"/>
                <w:sz w:val="28"/>
                <w:szCs w:val="28"/>
              </w:rPr>
              <w:t>nhận thông tin hộ tịch</w:t>
            </w:r>
          </w:p>
        </w:tc>
        <w:tc>
          <w:tcPr>
            <w:tcW w:w="1192" w:type="pct"/>
            <w:shd w:val="clear" w:color="auto" w:fill="FFFFFF"/>
          </w:tcPr>
          <w:p w14:paraId="6080C37C" w14:textId="18165A83" w:rsidR="00AF288B" w:rsidRPr="00522981" w:rsidRDefault="00AF288B" w:rsidP="00FB6447">
            <w:pPr>
              <w:ind w:left="141" w:right="135"/>
              <w:jc w:val="both"/>
              <w:outlineLvl w:val="1"/>
              <w:rPr>
                <w:rFonts w:ascii="Times New Roman" w:hAnsi="Times New Roman" w:cs="Times New Roman"/>
                <w:color w:val="auto"/>
                <w:spacing w:val="-4"/>
                <w:sz w:val="28"/>
                <w:szCs w:val="28"/>
              </w:rPr>
            </w:pPr>
            <w:r w:rsidRPr="00522981">
              <w:rPr>
                <w:rFonts w:ascii="Times New Roman" w:hAnsi="Times New Roman" w:cs="Times New Roman"/>
                <w:color w:val="auto"/>
                <w:spacing w:val="-4"/>
                <w:sz w:val="28"/>
                <w:szCs w:val="28"/>
              </w:rPr>
              <w:t xml:space="preserve">03 ngày. </w:t>
            </w:r>
            <w:r w:rsidRPr="00522981">
              <w:rPr>
                <w:rFonts w:ascii="Times New Roman" w:hAnsi="Times New Roman" w:cs="Times New Roman"/>
                <w:color w:val="auto"/>
                <w:sz w:val="28"/>
                <w:szCs w:val="28"/>
              </w:rPr>
              <w:t xml:space="preserve">Trường hợp phải kiểm tra, xác </w:t>
            </w:r>
            <w:r w:rsidRPr="00522981">
              <w:rPr>
                <w:rFonts w:ascii="Times New Roman" w:hAnsi="Times New Roman" w:cs="Times New Roman"/>
                <w:color w:val="auto"/>
                <w:spacing w:val="-4"/>
                <w:sz w:val="28"/>
                <w:szCs w:val="28"/>
              </w:rPr>
              <w:t>minh</w:t>
            </w:r>
            <w:r w:rsidRPr="00522981">
              <w:rPr>
                <w:rFonts w:ascii="Times New Roman" w:hAnsi="Times New Roman" w:cs="Times New Roman"/>
                <w:color w:val="auto"/>
                <w:sz w:val="28"/>
                <w:szCs w:val="28"/>
              </w:rPr>
              <w:t xml:space="preserve"> thì thời hạn có thể kéo dài nhưng không quá 10 ngày làm việc</w:t>
            </w:r>
            <w:r w:rsidRPr="00522981">
              <w:rPr>
                <w:rFonts w:ascii="Times New Roman" w:hAnsi="Times New Roman" w:cs="Times New Roman"/>
                <w:color w:val="auto"/>
                <w:spacing w:val="-4"/>
                <w:sz w:val="28"/>
                <w:szCs w:val="28"/>
              </w:rPr>
              <w:t>.</w:t>
            </w:r>
          </w:p>
          <w:p w14:paraId="4ADBB2E0" w14:textId="77F09610" w:rsidR="004F61BD" w:rsidRPr="00522981" w:rsidRDefault="004F61BD" w:rsidP="00AF288B">
            <w:pPr>
              <w:ind w:right="138"/>
              <w:jc w:val="both"/>
              <w:rPr>
                <w:rFonts w:ascii="Times New Roman" w:eastAsia="Times New Roman" w:hAnsi="Times New Roman" w:cs="Times New Roman"/>
                <w:color w:val="auto"/>
                <w:sz w:val="28"/>
                <w:szCs w:val="28"/>
              </w:rPr>
            </w:pPr>
          </w:p>
        </w:tc>
        <w:tc>
          <w:tcPr>
            <w:tcW w:w="847" w:type="pct"/>
            <w:shd w:val="clear" w:color="auto" w:fill="FFFFFF"/>
          </w:tcPr>
          <w:p w14:paraId="58963A99" w14:textId="77777777" w:rsidR="00017BC0" w:rsidRPr="00522981" w:rsidRDefault="00017BC0" w:rsidP="00017BC0">
            <w:pPr>
              <w:pStyle w:val="oancuaDanhsach"/>
              <w:widowControl w:val="0"/>
              <w:spacing w:after="0" w:line="240" w:lineRule="auto"/>
              <w:ind w:left="145" w:right="130"/>
              <w:contextualSpacing w:val="0"/>
              <w:jc w:val="both"/>
              <w:rPr>
                <w:szCs w:val="28"/>
                <w:lang w:val="vi-VN"/>
              </w:rPr>
            </w:pPr>
            <w:r w:rsidRPr="00522981">
              <w:rPr>
                <w:szCs w:val="28"/>
                <w:lang w:val="vi-VN"/>
              </w:rPr>
              <w:t>Trung tâm Phục vụ hành chính công thành phố, xã, phường.</w:t>
            </w:r>
          </w:p>
          <w:p w14:paraId="696A2459" w14:textId="2C9B00C6" w:rsidR="004F61BD" w:rsidRPr="00522981" w:rsidRDefault="004F61BD" w:rsidP="0010282F">
            <w:pPr>
              <w:pStyle w:val="oancuaDanhsach"/>
              <w:widowControl w:val="0"/>
              <w:spacing w:after="0" w:line="240" w:lineRule="auto"/>
              <w:ind w:left="145" w:right="130"/>
              <w:contextualSpacing w:val="0"/>
              <w:jc w:val="both"/>
              <w:rPr>
                <w:spacing w:val="3"/>
                <w:szCs w:val="28"/>
                <w:shd w:val="clear" w:color="auto" w:fill="FFFFFF"/>
                <w:lang w:val="vi-VN"/>
              </w:rPr>
            </w:pPr>
            <w:r w:rsidRPr="00522981">
              <w:rPr>
                <w:spacing w:val="3"/>
                <w:szCs w:val="28"/>
                <w:shd w:val="clear" w:color="auto" w:fill="FFFFFF"/>
                <w:lang w:val="vi-VN"/>
              </w:rPr>
              <w:t xml:space="preserve">Mức độ: </w:t>
            </w:r>
            <w:r w:rsidR="00017BC0" w:rsidRPr="00522981">
              <w:rPr>
                <w:spacing w:val="3"/>
                <w:szCs w:val="28"/>
                <w:shd w:val="clear" w:color="auto" w:fill="FFFFFF"/>
              </w:rPr>
              <w:t>Toàn trình</w:t>
            </w:r>
          </w:p>
        </w:tc>
        <w:tc>
          <w:tcPr>
            <w:tcW w:w="720" w:type="pct"/>
            <w:shd w:val="clear" w:color="auto" w:fill="FFFFFF"/>
          </w:tcPr>
          <w:p w14:paraId="32EAEE76" w14:textId="40963F95" w:rsidR="00D84AA5" w:rsidRPr="00522981" w:rsidRDefault="00D84AA5" w:rsidP="00FB6447">
            <w:pPr>
              <w:ind w:left="141" w:right="135"/>
              <w:jc w:val="both"/>
              <w:outlineLvl w:val="1"/>
              <w:rPr>
                <w:rFonts w:ascii="Times New Roman" w:eastAsia="Times New Roman" w:hAnsi="Times New Roman" w:cs="Times New Roman"/>
                <w:color w:val="auto"/>
                <w:lang w:eastAsia="en-US"/>
              </w:rPr>
            </w:pPr>
            <w:r w:rsidRPr="00522981">
              <w:rPr>
                <w:rStyle w:val="fontstyle01"/>
                <w:color w:val="auto"/>
              </w:rPr>
              <w:t>8.000 đồng/Văn bản xác nhận về một việc hộ tịch của cá nhân đã đăng ký.</w:t>
            </w:r>
          </w:p>
          <w:p w14:paraId="28015688" w14:textId="636C14BD" w:rsidR="004F61BD" w:rsidRPr="00522981" w:rsidRDefault="004F61BD" w:rsidP="0010282F">
            <w:pPr>
              <w:pStyle w:val="oancuaDanhsach"/>
              <w:widowControl w:val="0"/>
              <w:spacing w:after="0" w:line="240" w:lineRule="auto"/>
              <w:ind w:left="153"/>
              <w:contextualSpacing w:val="0"/>
              <w:jc w:val="both"/>
              <w:rPr>
                <w:szCs w:val="28"/>
                <w:lang w:val="vi-VN"/>
              </w:rPr>
            </w:pPr>
          </w:p>
        </w:tc>
        <w:tc>
          <w:tcPr>
            <w:tcW w:w="1178" w:type="pct"/>
            <w:shd w:val="clear" w:color="auto" w:fill="FFFFFF"/>
          </w:tcPr>
          <w:p w14:paraId="5F38C819" w14:textId="305BC065" w:rsidR="004F61BD" w:rsidRPr="00522981" w:rsidRDefault="006F6E78" w:rsidP="0090501E">
            <w:pPr>
              <w:ind w:left="120" w:right="138"/>
              <w:jc w:val="both"/>
              <w:rPr>
                <w:rFonts w:ascii="Times New Roman" w:eastAsia="Times New Roman" w:hAnsi="Times New Roman" w:cs="Times New Roman"/>
                <w:color w:val="auto"/>
                <w:sz w:val="28"/>
                <w:szCs w:val="28"/>
              </w:rPr>
            </w:pPr>
            <w:r w:rsidRPr="00522981">
              <w:rPr>
                <w:rFonts w:ascii="Times New Roman" w:hAnsi="Times New Roman" w:cs="Times New Roman"/>
                <w:color w:val="auto"/>
                <w:sz w:val="28"/>
                <w:szCs w:val="28"/>
              </w:rPr>
              <w:t>Nghị quyết số 66.7/2025/NQ-CP ngày 15/11/2025 của Chính phủ.</w:t>
            </w:r>
          </w:p>
        </w:tc>
      </w:tr>
    </w:tbl>
    <w:p w14:paraId="1924E86C" w14:textId="78716737" w:rsidR="008005F1" w:rsidRPr="00522981" w:rsidRDefault="00153335" w:rsidP="00153335">
      <w:pPr>
        <w:pStyle w:val="u1"/>
        <w:jc w:val="both"/>
        <w:rPr>
          <w:rFonts w:ascii="Times New Roman" w:hAnsi="Times New Roman" w:cs="Times New Roman"/>
          <w:b/>
          <w:bCs/>
          <w:color w:val="auto"/>
          <w:sz w:val="28"/>
          <w:szCs w:val="28"/>
        </w:rPr>
      </w:pPr>
      <w:r w:rsidRPr="00522981">
        <w:rPr>
          <w:rFonts w:ascii="Times New Roman" w:hAnsi="Times New Roman" w:cs="Times New Roman"/>
          <w:b/>
          <w:bCs/>
          <w:color w:val="auto"/>
          <w:sz w:val="28"/>
          <w:szCs w:val="28"/>
        </w:rPr>
        <w:t>B. THỦ TỤC HÀNH CHÍNH CẤP XÃ</w:t>
      </w:r>
    </w:p>
    <w:p w14:paraId="319199D3" w14:textId="77777777" w:rsidR="00B8651D" w:rsidRPr="00522981" w:rsidRDefault="00B8651D" w:rsidP="00B8651D">
      <w:pPr>
        <w:rPr>
          <w:rFonts w:ascii="Times New Roman" w:hAnsi="Times New Roman" w:cs="Times New Roman"/>
        </w:rPr>
      </w:pPr>
    </w:p>
    <w:tbl>
      <w:tblPr>
        <w:tblW w:w="538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5"/>
        <w:gridCol w:w="1560"/>
        <w:gridCol w:w="2116"/>
        <w:gridCol w:w="1417"/>
        <w:gridCol w:w="2128"/>
        <w:gridCol w:w="2269"/>
      </w:tblGrid>
      <w:tr w:rsidR="00153335" w:rsidRPr="00522981" w14:paraId="44D9B2CE" w14:textId="77777777" w:rsidTr="00B8651D">
        <w:tc>
          <w:tcPr>
            <w:tcW w:w="286" w:type="pct"/>
            <w:shd w:val="clear" w:color="auto" w:fill="FFFFFF"/>
            <w:vAlign w:val="center"/>
          </w:tcPr>
          <w:p w14:paraId="2D50CB11" w14:textId="77777777" w:rsidR="00153335" w:rsidRPr="00522981" w:rsidRDefault="00153335" w:rsidP="00690299">
            <w:pPr>
              <w:jc w:val="center"/>
              <w:rPr>
                <w:rFonts w:ascii="Times New Roman" w:hAnsi="Times New Roman" w:cs="Times New Roman"/>
                <w:b/>
                <w:color w:val="auto"/>
                <w:sz w:val="28"/>
                <w:szCs w:val="28"/>
              </w:rPr>
            </w:pPr>
            <w:r w:rsidRPr="00522981">
              <w:rPr>
                <w:rFonts w:ascii="Times New Roman" w:hAnsi="Times New Roman" w:cs="Times New Roman"/>
                <w:b/>
                <w:color w:val="auto"/>
                <w:sz w:val="28"/>
                <w:szCs w:val="28"/>
                <w:lang w:val="en-US"/>
              </w:rPr>
              <w:t>S</w:t>
            </w:r>
            <w:r w:rsidRPr="00522981">
              <w:rPr>
                <w:rFonts w:ascii="Times New Roman" w:hAnsi="Times New Roman" w:cs="Times New Roman"/>
                <w:b/>
                <w:color w:val="auto"/>
                <w:sz w:val="28"/>
                <w:szCs w:val="28"/>
              </w:rPr>
              <w:t>TT</w:t>
            </w:r>
          </w:p>
        </w:tc>
        <w:tc>
          <w:tcPr>
            <w:tcW w:w="775" w:type="pct"/>
            <w:shd w:val="clear" w:color="auto" w:fill="FFFFFF"/>
            <w:vAlign w:val="center"/>
          </w:tcPr>
          <w:p w14:paraId="0F8B28FD" w14:textId="77777777" w:rsidR="00153335" w:rsidRPr="00522981" w:rsidRDefault="00153335" w:rsidP="00690299">
            <w:pPr>
              <w:jc w:val="center"/>
              <w:rPr>
                <w:rFonts w:ascii="Times New Roman" w:hAnsi="Times New Roman" w:cs="Times New Roman"/>
                <w:b/>
                <w:color w:val="auto"/>
                <w:sz w:val="28"/>
                <w:szCs w:val="28"/>
              </w:rPr>
            </w:pPr>
            <w:r w:rsidRPr="00522981">
              <w:rPr>
                <w:rFonts w:ascii="Times New Roman" w:hAnsi="Times New Roman" w:cs="Times New Roman"/>
                <w:b/>
                <w:color w:val="auto"/>
                <w:sz w:val="28"/>
                <w:szCs w:val="28"/>
              </w:rPr>
              <w:t>Tên thủ tục hành chính</w:t>
            </w:r>
          </w:p>
        </w:tc>
        <w:tc>
          <w:tcPr>
            <w:tcW w:w="1051" w:type="pct"/>
            <w:shd w:val="clear" w:color="auto" w:fill="FFFFFF"/>
            <w:vAlign w:val="center"/>
          </w:tcPr>
          <w:p w14:paraId="68B03545" w14:textId="77777777" w:rsidR="00153335" w:rsidRPr="00522981" w:rsidRDefault="00153335" w:rsidP="00690299">
            <w:pPr>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rPr>
              <w:t>Thời hạn</w:t>
            </w:r>
            <w:r w:rsidRPr="00522981">
              <w:rPr>
                <w:rFonts w:ascii="Times New Roman" w:hAnsi="Times New Roman" w:cs="Times New Roman"/>
                <w:b/>
                <w:color w:val="auto"/>
                <w:sz w:val="28"/>
                <w:szCs w:val="28"/>
                <w:lang w:val="en-US"/>
              </w:rPr>
              <w:t xml:space="preserve"> </w:t>
            </w:r>
          </w:p>
          <w:p w14:paraId="4AF87D38" w14:textId="77777777" w:rsidR="00153335" w:rsidRPr="00522981" w:rsidRDefault="00153335" w:rsidP="00690299">
            <w:pPr>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rPr>
              <w:t>giải quyết</w:t>
            </w:r>
          </w:p>
        </w:tc>
        <w:tc>
          <w:tcPr>
            <w:tcW w:w="704" w:type="pct"/>
            <w:shd w:val="clear" w:color="auto" w:fill="FFFFFF"/>
            <w:vAlign w:val="center"/>
          </w:tcPr>
          <w:p w14:paraId="39E8AF6D" w14:textId="77777777" w:rsidR="00153335" w:rsidRPr="00522981" w:rsidRDefault="00153335" w:rsidP="00690299">
            <w:pPr>
              <w:ind w:left="41"/>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lang w:val="en-US"/>
              </w:rPr>
              <w:t xml:space="preserve">Địa </w:t>
            </w:r>
            <w:r w:rsidRPr="00522981">
              <w:rPr>
                <w:rFonts w:ascii="Times New Roman" w:hAnsi="Times New Roman" w:cs="Times New Roman"/>
                <w:b/>
                <w:color w:val="auto"/>
                <w:sz w:val="28"/>
                <w:szCs w:val="28"/>
              </w:rPr>
              <w:t>điểm</w:t>
            </w:r>
            <w:r w:rsidRPr="00522981">
              <w:rPr>
                <w:rFonts w:ascii="Times New Roman" w:hAnsi="Times New Roman" w:cs="Times New Roman"/>
                <w:b/>
                <w:color w:val="auto"/>
                <w:sz w:val="28"/>
                <w:szCs w:val="28"/>
                <w:lang w:val="en-US"/>
              </w:rPr>
              <w:t xml:space="preserve"> </w:t>
            </w:r>
          </w:p>
          <w:p w14:paraId="2E9EB986" w14:textId="77777777" w:rsidR="00153335" w:rsidRPr="00522981" w:rsidRDefault="00153335" w:rsidP="00690299">
            <w:pPr>
              <w:ind w:left="41"/>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rPr>
              <w:t xml:space="preserve">thực </w:t>
            </w:r>
            <w:r w:rsidRPr="00522981">
              <w:rPr>
                <w:rFonts w:ascii="Times New Roman" w:hAnsi="Times New Roman" w:cs="Times New Roman"/>
                <w:b/>
                <w:color w:val="auto"/>
                <w:sz w:val="28"/>
                <w:szCs w:val="28"/>
                <w:lang w:val="en-US"/>
              </w:rPr>
              <w:t>hiện</w:t>
            </w:r>
          </w:p>
        </w:tc>
        <w:tc>
          <w:tcPr>
            <w:tcW w:w="1057" w:type="pct"/>
            <w:shd w:val="clear" w:color="auto" w:fill="FFFFFF"/>
            <w:vAlign w:val="center"/>
          </w:tcPr>
          <w:p w14:paraId="1A4003C0" w14:textId="77777777" w:rsidR="00153335" w:rsidRPr="00522981" w:rsidRDefault="00153335" w:rsidP="00690299">
            <w:pPr>
              <w:ind w:left="41"/>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lang w:val="en-US"/>
              </w:rPr>
              <w:t xml:space="preserve">Phí, </w:t>
            </w:r>
          </w:p>
          <w:p w14:paraId="24DCADD3" w14:textId="77777777" w:rsidR="00153335" w:rsidRPr="00522981" w:rsidRDefault="00153335" w:rsidP="00690299">
            <w:pPr>
              <w:ind w:left="41"/>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lang w:val="en-US"/>
              </w:rPr>
              <w:t>lệ phí</w:t>
            </w:r>
          </w:p>
        </w:tc>
        <w:tc>
          <w:tcPr>
            <w:tcW w:w="1127" w:type="pct"/>
            <w:shd w:val="clear" w:color="auto" w:fill="FFFFFF"/>
            <w:vAlign w:val="center"/>
          </w:tcPr>
          <w:p w14:paraId="0DB71CD4" w14:textId="501ECBE8" w:rsidR="00153335" w:rsidRPr="00522981" w:rsidRDefault="00153335" w:rsidP="00153335">
            <w:pPr>
              <w:ind w:left="41"/>
              <w:jc w:val="center"/>
              <w:rPr>
                <w:rFonts w:ascii="Times New Roman" w:hAnsi="Times New Roman" w:cs="Times New Roman"/>
                <w:b/>
                <w:color w:val="auto"/>
                <w:sz w:val="28"/>
                <w:szCs w:val="28"/>
                <w:lang w:val="en-US"/>
              </w:rPr>
            </w:pPr>
            <w:r w:rsidRPr="00522981">
              <w:rPr>
                <w:rFonts w:ascii="Times New Roman" w:hAnsi="Times New Roman" w:cs="Times New Roman"/>
                <w:b/>
                <w:color w:val="auto"/>
                <w:sz w:val="28"/>
                <w:szCs w:val="28"/>
                <w:lang w:val="en-US"/>
              </w:rPr>
              <w:t>Căn cứ pháp lý</w:t>
            </w:r>
          </w:p>
        </w:tc>
      </w:tr>
      <w:tr w:rsidR="00153335" w:rsidRPr="00522981" w14:paraId="0655FB20" w14:textId="77777777" w:rsidTr="00B8651D">
        <w:tc>
          <w:tcPr>
            <w:tcW w:w="286" w:type="pct"/>
            <w:shd w:val="clear" w:color="auto" w:fill="FFFFFF"/>
          </w:tcPr>
          <w:p w14:paraId="21562CF6"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1</w:t>
            </w:r>
          </w:p>
        </w:tc>
        <w:tc>
          <w:tcPr>
            <w:tcW w:w="775" w:type="pct"/>
            <w:shd w:val="clear" w:color="auto" w:fill="FFFFFF"/>
          </w:tcPr>
          <w:p w14:paraId="02078CFF" w14:textId="77777777" w:rsidR="00FB6447" w:rsidRPr="00522981" w:rsidRDefault="00FB6447" w:rsidP="00690299">
            <w:pPr>
              <w:ind w:left="142" w:right="137"/>
              <w:jc w:val="both"/>
              <w:outlineLvl w:val="1"/>
              <w:rPr>
                <w:rFonts w:ascii="Times New Roman" w:hAnsi="Times New Roman" w:cs="Times New Roman"/>
                <w:color w:val="auto"/>
                <w:sz w:val="28"/>
                <w:szCs w:val="28"/>
                <w:lang w:val="en-US"/>
              </w:rPr>
            </w:pPr>
            <w:r w:rsidRPr="00522981">
              <w:rPr>
                <w:rFonts w:ascii="Times New Roman" w:hAnsi="Times New Roman" w:cs="Times New Roman"/>
                <w:color w:val="auto"/>
                <w:sz w:val="28"/>
                <w:szCs w:val="28"/>
              </w:rPr>
              <w:t>Đăng ký khai sinh</w:t>
            </w:r>
          </w:p>
        </w:tc>
        <w:tc>
          <w:tcPr>
            <w:tcW w:w="1051" w:type="pct"/>
            <w:shd w:val="clear" w:color="auto" w:fill="FFFFFF"/>
          </w:tcPr>
          <w:p w14:paraId="76B8CBE1" w14:textId="5EB567AB" w:rsidR="00FB6447" w:rsidRPr="00522981" w:rsidRDefault="00FB6447" w:rsidP="00153335">
            <w:pPr>
              <w:ind w:left="142" w:right="137"/>
              <w:jc w:val="both"/>
              <w:outlineLvl w:val="1"/>
              <w:rPr>
                <w:rFonts w:ascii="Times New Roman" w:hAnsi="Times New Roman" w:cs="Times New Roman"/>
                <w:sz w:val="28"/>
                <w:szCs w:val="28"/>
              </w:rPr>
            </w:pPr>
            <w:r w:rsidRPr="00522981">
              <w:rPr>
                <w:rFonts w:ascii="Times New Roman" w:hAnsi="Times New Roman" w:cs="Times New Roman"/>
                <w:spacing w:val="-4"/>
                <w:sz w:val="28"/>
                <w:szCs w:val="28"/>
              </w:rPr>
              <w:t xml:space="preserve">Trong ngày tiếp nhận yêu cầu, </w:t>
            </w:r>
            <w:r w:rsidRPr="00522981">
              <w:rPr>
                <w:rFonts w:ascii="Times New Roman" w:hAnsi="Times New Roman" w:cs="Times New Roman"/>
                <w:color w:val="auto"/>
                <w:sz w:val="28"/>
                <w:szCs w:val="28"/>
              </w:rPr>
              <w:t>trường</w:t>
            </w:r>
            <w:r w:rsidRPr="00522981">
              <w:rPr>
                <w:rFonts w:ascii="Times New Roman" w:hAnsi="Times New Roman" w:cs="Times New Roman"/>
                <w:spacing w:val="-4"/>
                <w:sz w:val="28"/>
                <w:szCs w:val="28"/>
              </w:rPr>
              <w:t xml:space="preserve"> hợp nhận hồ sơ sau 15 giờ mà không giải quyết được ngay thì trả kết quả trong ngày làm việc tiếp theo.</w:t>
            </w:r>
          </w:p>
          <w:p w14:paraId="2A726E41" w14:textId="77777777" w:rsidR="00FB6447" w:rsidRPr="00522981" w:rsidRDefault="00FB6447" w:rsidP="00690299">
            <w:pPr>
              <w:ind w:left="120" w:right="130"/>
              <w:jc w:val="both"/>
              <w:rPr>
                <w:rFonts w:ascii="Times New Roman" w:eastAsia="Times New Roman" w:hAnsi="Times New Roman" w:cs="Times New Roman"/>
                <w:color w:val="auto"/>
                <w:sz w:val="28"/>
                <w:szCs w:val="28"/>
              </w:rPr>
            </w:pPr>
          </w:p>
        </w:tc>
        <w:tc>
          <w:tcPr>
            <w:tcW w:w="704" w:type="pct"/>
            <w:shd w:val="clear" w:color="auto" w:fill="FFFFFF"/>
          </w:tcPr>
          <w:p w14:paraId="02FC733B" w14:textId="77777777" w:rsidR="00FB6447" w:rsidRPr="00522981" w:rsidRDefault="00FB6447" w:rsidP="00690299">
            <w:pPr>
              <w:pStyle w:val="oancuaDanhsach"/>
              <w:widowControl w:val="0"/>
              <w:spacing w:after="0" w:line="240" w:lineRule="auto"/>
              <w:ind w:left="145" w:right="130"/>
              <w:contextualSpacing w:val="0"/>
              <w:jc w:val="both"/>
              <w:rPr>
                <w:szCs w:val="28"/>
                <w:lang w:val="vi-VN"/>
              </w:rPr>
            </w:pPr>
            <w:r w:rsidRPr="00522981">
              <w:rPr>
                <w:szCs w:val="28"/>
                <w:lang w:val="vi-VN"/>
              </w:rPr>
              <w:t>Trung tâm Phục vụ hành chính công thành phố, xã, phường.</w:t>
            </w:r>
          </w:p>
          <w:p w14:paraId="29DD5A14" w14:textId="77777777" w:rsidR="00FB6447" w:rsidRPr="00522981" w:rsidRDefault="00FB6447" w:rsidP="00690299">
            <w:pPr>
              <w:pStyle w:val="oancuaDanhsach"/>
              <w:widowControl w:val="0"/>
              <w:spacing w:after="0" w:line="240" w:lineRule="auto"/>
              <w:ind w:left="145" w:right="130"/>
              <w:contextualSpacing w:val="0"/>
              <w:jc w:val="both"/>
              <w:rPr>
                <w:spacing w:val="3"/>
                <w:szCs w:val="28"/>
                <w:shd w:val="clear" w:color="auto" w:fill="FFFFFF"/>
                <w:lang w:val="vi-VN"/>
              </w:rPr>
            </w:pPr>
            <w:r w:rsidRPr="00522981">
              <w:rPr>
                <w:spacing w:val="3"/>
                <w:szCs w:val="28"/>
                <w:shd w:val="clear" w:color="auto" w:fill="FFFFFF"/>
                <w:lang w:val="vi-VN"/>
              </w:rPr>
              <w:t xml:space="preserve">Mức độ: </w:t>
            </w:r>
            <w:r w:rsidRPr="00522981">
              <w:rPr>
                <w:spacing w:val="3"/>
                <w:szCs w:val="28"/>
                <w:shd w:val="clear" w:color="auto" w:fill="FFFFFF"/>
              </w:rPr>
              <w:t>Toàn trình.</w:t>
            </w:r>
          </w:p>
        </w:tc>
        <w:tc>
          <w:tcPr>
            <w:tcW w:w="1057" w:type="pct"/>
            <w:shd w:val="clear" w:color="auto" w:fill="FFFFFF"/>
          </w:tcPr>
          <w:p w14:paraId="2BD57B39" w14:textId="77777777" w:rsidR="00FB6447" w:rsidRPr="00522981" w:rsidRDefault="00FB6447" w:rsidP="00153335">
            <w:pPr>
              <w:pStyle w:val="oancuaDanhsach"/>
              <w:widowControl w:val="0"/>
              <w:spacing w:after="0" w:line="240" w:lineRule="auto"/>
              <w:ind w:left="145" w:right="130"/>
              <w:contextualSpacing w:val="0"/>
              <w:jc w:val="both"/>
              <w:rPr>
                <w:szCs w:val="28"/>
                <w:lang w:val="vi-VN"/>
              </w:rPr>
            </w:pPr>
            <w:r w:rsidRPr="00522981">
              <w:rPr>
                <w:szCs w:val="28"/>
                <w:lang w:val="vi-VN"/>
              </w:rPr>
              <w:t xml:space="preserve">- Đối với trường hợp đăng ký khai sinh không đúng hạn: </w:t>
            </w:r>
          </w:p>
          <w:p w14:paraId="37E50EE7" w14:textId="77777777" w:rsidR="00FB6447" w:rsidRPr="00522981" w:rsidRDefault="00FB6447" w:rsidP="00153335">
            <w:pPr>
              <w:pStyle w:val="oancuaDanhsach"/>
              <w:widowControl w:val="0"/>
              <w:spacing w:after="0" w:line="240" w:lineRule="auto"/>
              <w:ind w:left="145" w:right="130"/>
              <w:contextualSpacing w:val="0"/>
              <w:jc w:val="both"/>
              <w:rPr>
                <w:szCs w:val="28"/>
                <w:lang w:val="vi-VN"/>
              </w:rPr>
            </w:pPr>
            <w:r w:rsidRPr="00522981">
              <w:rPr>
                <w:szCs w:val="28"/>
                <w:lang w:val="vi-VN"/>
              </w:rPr>
              <w:t>+ Dịch vụ công trực tiếp: 8.000 đồng.</w:t>
            </w:r>
          </w:p>
          <w:p w14:paraId="69797B8C" w14:textId="77777777" w:rsidR="00FB6447" w:rsidRPr="00522981" w:rsidRDefault="00FB6447" w:rsidP="00153335">
            <w:pPr>
              <w:pStyle w:val="oancuaDanhsach"/>
              <w:widowControl w:val="0"/>
              <w:spacing w:after="0" w:line="240" w:lineRule="auto"/>
              <w:ind w:left="145" w:right="130"/>
              <w:contextualSpacing w:val="0"/>
              <w:jc w:val="both"/>
              <w:rPr>
                <w:szCs w:val="28"/>
                <w:lang w:val="vi-VN"/>
              </w:rPr>
            </w:pPr>
            <w:r w:rsidRPr="00522981">
              <w:rPr>
                <w:szCs w:val="28"/>
                <w:lang w:val="vi-VN"/>
              </w:rPr>
              <w:t>+ Dịch vụ công trực tuyến: 0 đồng.</w:t>
            </w:r>
          </w:p>
          <w:p w14:paraId="74859C92" w14:textId="77777777" w:rsidR="00FB6447" w:rsidRPr="00522981" w:rsidRDefault="00FB6447" w:rsidP="00153335">
            <w:pPr>
              <w:pStyle w:val="oancuaDanhsach"/>
              <w:widowControl w:val="0"/>
              <w:spacing w:after="0" w:line="240" w:lineRule="auto"/>
              <w:ind w:left="145" w:right="130"/>
              <w:contextualSpacing w:val="0"/>
              <w:jc w:val="both"/>
              <w:rPr>
                <w:szCs w:val="28"/>
                <w:lang w:val="vi-VN"/>
              </w:rPr>
            </w:pPr>
            <w:r w:rsidRPr="00522981">
              <w:rPr>
                <w:szCs w:val="28"/>
                <w:lang w:val="vi-VN"/>
              </w:rPr>
              <w:t xml:space="preserve">- Miễn lệ phí đối với trường hợp </w:t>
            </w:r>
            <w:r w:rsidRPr="00522981">
              <w:rPr>
                <w:szCs w:val="28"/>
                <w:lang w:val="vi-VN"/>
              </w:rPr>
              <w:lastRenderedPageBreak/>
              <w:t>khai sinh đúng hạn,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44D490C3" w14:textId="77777777" w:rsidR="00FB6447" w:rsidRPr="00522981" w:rsidRDefault="00FB6447" w:rsidP="00153335">
            <w:pPr>
              <w:pStyle w:val="oancuaDanhsach"/>
              <w:widowControl w:val="0"/>
              <w:spacing w:after="0" w:line="240" w:lineRule="auto"/>
              <w:ind w:left="145" w:right="130"/>
              <w:contextualSpacing w:val="0"/>
              <w:jc w:val="both"/>
              <w:rPr>
                <w:szCs w:val="28"/>
                <w:lang w:val="vi-VN"/>
              </w:rPr>
            </w:pPr>
            <w:r w:rsidRPr="00522981">
              <w:rPr>
                <w:szCs w:val="28"/>
                <w:lang w:val="vi-VN"/>
              </w:rPr>
              <w:t>- Phí cấp bản sao Giấy khai sinh (nếu có yêu cầu): 8.000 đồng/bản sao Trích lục/sự kiện hộ tịch đã đăng ký.</w:t>
            </w:r>
          </w:p>
        </w:tc>
        <w:tc>
          <w:tcPr>
            <w:tcW w:w="1127" w:type="pct"/>
            <w:shd w:val="clear" w:color="auto" w:fill="FFFFFF"/>
          </w:tcPr>
          <w:p w14:paraId="29C26F45" w14:textId="4AF0A2C1" w:rsidR="00FB6447" w:rsidRPr="00522981" w:rsidRDefault="00FB6447" w:rsidP="00153335">
            <w:pPr>
              <w:ind w:left="142" w:right="137"/>
              <w:jc w:val="both"/>
              <w:outlineLvl w:val="1"/>
              <w:rPr>
                <w:rFonts w:ascii="Times New Roman" w:hAnsi="Times New Roman" w:cs="Times New Roman"/>
                <w:spacing w:val="-4"/>
                <w:sz w:val="28"/>
                <w:szCs w:val="28"/>
              </w:rPr>
            </w:pPr>
            <w:r w:rsidRPr="00522981">
              <w:rPr>
                <w:rFonts w:ascii="Times New Roman" w:hAnsi="Times New Roman" w:cs="Times New Roman"/>
                <w:spacing w:val="-4"/>
                <w:sz w:val="28"/>
                <w:szCs w:val="28"/>
              </w:rPr>
              <w:lastRenderedPageBreak/>
              <w:t>- Nghị quyết số 66.7/2025/NQ-CP ngày 15/11/2025 của Chính phủ.</w:t>
            </w:r>
          </w:p>
          <w:p w14:paraId="23336928" w14:textId="0CA0AB92" w:rsidR="00FB6447" w:rsidRPr="00522981" w:rsidRDefault="00FB6447" w:rsidP="00153335">
            <w:pPr>
              <w:ind w:left="142" w:right="137"/>
              <w:jc w:val="both"/>
              <w:outlineLvl w:val="1"/>
              <w:rPr>
                <w:rFonts w:ascii="Times New Roman" w:hAnsi="Times New Roman" w:cs="Times New Roman"/>
                <w:spacing w:val="-4"/>
                <w:sz w:val="28"/>
                <w:szCs w:val="28"/>
              </w:rPr>
            </w:pPr>
            <w:r w:rsidRPr="00522981">
              <w:rPr>
                <w:rFonts w:ascii="Times New Roman" w:hAnsi="Times New Roman" w:cs="Times New Roman"/>
                <w:spacing w:val="-4"/>
                <w:sz w:val="28"/>
                <w:szCs w:val="28"/>
              </w:rPr>
              <w:t>- Nghị quyết số 17/2025/NQ-HĐND ngày 10/12/2025 của Hội đồng nhân dân thành phố Cần Thơ.</w:t>
            </w:r>
          </w:p>
        </w:tc>
      </w:tr>
      <w:tr w:rsidR="00153335" w:rsidRPr="00522981" w14:paraId="03ED0141" w14:textId="77777777" w:rsidTr="00B8651D">
        <w:tc>
          <w:tcPr>
            <w:tcW w:w="286" w:type="pct"/>
            <w:shd w:val="clear" w:color="auto" w:fill="FFFFFF"/>
          </w:tcPr>
          <w:p w14:paraId="2B8FBB11"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2</w:t>
            </w:r>
          </w:p>
        </w:tc>
        <w:tc>
          <w:tcPr>
            <w:tcW w:w="775" w:type="pct"/>
            <w:shd w:val="clear" w:color="auto" w:fill="FFFFFF"/>
          </w:tcPr>
          <w:p w14:paraId="440836BE" w14:textId="77777777" w:rsidR="00FB6447" w:rsidRPr="00522981" w:rsidRDefault="00FB6447" w:rsidP="00690299">
            <w:pPr>
              <w:ind w:left="142" w:right="137"/>
              <w:jc w:val="both"/>
              <w:outlineLvl w:val="1"/>
              <w:rPr>
                <w:rFonts w:ascii="Times New Roman" w:hAnsi="Times New Roman" w:cs="Times New Roman"/>
                <w:color w:val="auto"/>
                <w:sz w:val="28"/>
                <w:szCs w:val="28"/>
                <w:lang w:val="en-US"/>
              </w:rPr>
            </w:pPr>
            <w:r w:rsidRPr="00522981">
              <w:rPr>
                <w:rFonts w:ascii="Times New Roman" w:hAnsi="Times New Roman" w:cs="Times New Roman"/>
                <w:color w:val="auto"/>
                <w:sz w:val="28"/>
                <w:szCs w:val="28"/>
              </w:rPr>
              <w:t>Đăng ký khai sinh có yếu tố nước ngoài</w:t>
            </w:r>
          </w:p>
        </w:tc>
        <w:tc>
          <w:tcPr>
            <w:tcW w:w="1051" w:type="pct"/>
            <w:shd w:val="clear" w:color="auto" w:fill="FFFFFF"/>
          </w:tcPr>
          <w:p w14:paraId="0A290060" w14:textId="4DDD5FBE" w:rsidR="00FB6447" w:rsidRPr="00522981" w:rsidRDefault="00FB6447" w:rsidP="00153335">
            <w:pPr>
              <w:ind w:left="142" w:right="137"/>
              <w:jc w:val="both"/>
              <w:outlineLvl w:val="1"/>
              <w:rPr>
                <w:rFonts w:ascii="Times New Roman" w:hAnsi="Times New Roman" w:cs="Times New Roman"/>
                <w:sz w:val="28"/>
                <w:szCs w:val="28"/>
              </w:rPr>
            </w:pPr>
            <w:r w:rsidRPr="00522981">
              <w:rPr>
                <w:rFonts w:ascii="Times New Roman" w:hAnsi="Times New Roman" w:cs="Times New Roman"/>
                <w:sz w:val="28"/>
                <w:szCs w:val="28"/>
              </w:rPr>
              <w:t xml:space="preserve">Trong ngày tiếp </w:t>
            </w:r>
            <w:r w:rsidRPr="00522981">
              <w:rPr>
                <w:rFonts w:ascii="Times New Roman" w:hAnsi="Times New Roman" w:cs="Times New Roman"/>
                <w:color w:val="auto"/>
                <w:sz w:val="28"/>
                <w:szCs w:val="28"/>
              </w:rPr>
              <w:t>nhận</w:t>
            </w:r>
            <w:r w:rsidRPr="00522981">
              <w:rPr>
                <w:rFonts w:ascii="Times New Roman" w:hAnsi="Times New Roman" w:cs="Times New Roman"/>
                <w:sz w:val="28"/>
                <w:szCs w:val="28"/>
              </w:rPr>
              <w:t xml:space="preserve"> hồ sơ; trường hợp nhận hồ sơ sau 15 giờ mà không giải quyết được ngay thì trả kết quả trong ngày làm việc tiếp theo.</w:t>
            </w:r>
          </w:p>
          <w:p w14:paraId="6200252F" w14:textId="77777777" w:rsidR="00FB6447" w:rsidRPr="00522981" w:rsidRDefault="00FB6447" w:rsidP="00690299">
            <w:pPr>
              <w:ind w:left="120" w:right="138"/>
              <w:jc w:val="both"/>
              <w:rPr>
                <w:rFonts w:ascii="Times New Roman" w:eastAsia="Times New Roman" w:hAnsi="Times New Roman" w:cs="Times New Roman"/>
                <w:color w:val="auto"/>
                <w:sz w:val="28"/>
                <w:szCs w:val="28"/>
              </w:rPr>
            </w:pPr>
          </w:p>
        </w:tc>
        <w:tc>
          <w:tcPr>
            <w:tcW w:w="704" w:type="pct"/>
            <w:shd w:val="clear" w:color="auto" w:fill="FFFFFF"/>
          </w:tcPr>
          <w:p w14:paraId="3A9F72C3" w14:textId="77777777" w:rsidR="00FB6447" w:rsidRPr="00522981" w:rsidRDefault="00FB6447" w:rsidP="00690299">
            <w:pPr>
              <w:pStyle w:val="oancuaDanhsach"/>
              <w:widowControl w:val="0"/>
              <w:spacing w:after="0" w:line="240" w:lineRule="auto"/>
              <w:ind w:left="145" w:right="130"/>
              <w:contextualSpacing w:val="0"/>
              <w:jc w:val="both"/>
              <w:rPr>
                <w:szCs w:val="28"/>
                <w:lang w:val="vi-VN"/>
              </w:rPr>
            </w:pPr>
            <w:r w:rsidRPr="00522981">
              <w:rPr>
                <w:szCs w:val="28"/>
                <w:lang w:val="vi-VN"/>
              </w:rPr>
              <w:t>Trung tâm Phục vụ hành chính công thành phố, xã, phường.</w:t>
            </w:r>
          </w:p>
          <w:p w14:paraId="120271E4" w14:textId="77777777" w:rsidR="00FB6447" w:rsidRPr="00522981" w:rsidRDefault="00FB6447" w:rsidP="00690299">
            <w:pPr>
              <w:pStyle w:val="oancuaDanhsach"/>
              <w:widowControl w:val="0"/>
              <w:spacing w:after="0" w:line="240" w:lineRule="auto"/>
              <w:ind w:left="145" w:right="130"/>
              <w:contextualSpacing w:val="0"/>
              <w:jc w:val="both"/>
              <w:rPr>
                <w:spacing w:val="3"/>
                <w:szCs w:val="28"/>
                <w:shd w:val="clear" w:color="auto" w:fill="FFFFFF"/>
                <w:lang w:val="vi-VN"/>
              </w:rPr>
            </w:pPr>
            <w:r w:rsidRPr="00522981">
              <w:rPr>
                <w:spacing w:val="3"/>
                <w:szCs w:val="28"/>
                <w:shd w:val="clear" w:color="auto" w:fill="FFFFFF"/>
                <w:lang w:val="vi-VN"/>
              </w:rPr>
              <w:t xml:space="preserve">Mức độ: </w:t>
            </w:r>
            <w:r w:rsidRPr="00522981">
              <w:rPr>
                <w:spacing w:val="3"/>
                <w:szCs w:val="28"/>
                <w:shd w:val="clear" w:color="auto" w:fill="FFFFFF"/>
              </w:rPr>
              <w:t>Toàn trình.</w:t>
            </w:r>
          </w:p>
        </w:tc>
        <w:tc>
          <w:tcPr>
            <w:tcW w:w="1057" w:type="pct"/>
            <w:shd w:val="clear" w:color="auto" w:fill="FFFFFF"/>
          </w:tcPr>
          <w:p w14:paraId="02D80382" w14:textId="77777777" w:rsidR="00FB6447" w:rsidRPr="00522981" w:rsidRDefault="00FB6447" w:rsidP="00153335">
            <w:pPr>
              <w:ind w:left="142" w:right="137"/>
              <w:jc w:val="both"/>
              <w:outlineLvl w:val="1"/>
              <w:rPr>
                <w:rStyle w:val="fontstyle01"/>
                <w:color w:val="auto"/>
              </w:rPr>
            </w:pPr>
            <w:r w:rsidRPr="00522981">
              <w:rPr>
                <w:rStyle w:val="fontstyle01"/>
                <w:color w:val="auto"/>
              </w:rPr>
              <w:t>+ Dịch vụ công trực tiếp: 75.</w:t>
            </w:r>
            <w:r w:rsidRPr="00522981">
              <w:rPr>
                <w:rFonts w:ascii="Times New Roman" w:hAnsi="Times New Roman" w:cs="Times New Roman"/>
              </w:rPr>
              <w:t>000</w:t>
            </w:r>
            <w:r w:rsidRPr="00522981">
              <w:rPr>
                <w:rStyle w:val="fontstyle01"/>
                <w:color w:val="auto"/>
              </w:rPr>
              <w:t xml:space="preserve"> đồng.</w:t>
            </w:r>
          </w:p>
          <w:p w14:paraId="340B573D" w14:textId="77777777" w:rsidR="00FB6447" w:rsidRPr="00522981" w:rsidRDefault="00FB6447" w:rsidP="00153335">
            <w:pPr>
              <w:ind w:left="142" w:right="137"/>
              <w:jc w:val="both"/>
              <w:outlineLvl w:val="1"/>
              <w:rPr>
                <w:rStyle w:val="fontstyle01"/>
                <w:color w:val="auto"/>
              </w:rPr>
            </w:pPr>
            <w:r w:rsidRPr="00522981">
              <w:rPr>
                <w:rStyle w:val="fontstyle01"/>
                <w:color w:val="auto"/>
              </w:rPr>
              <w:t>+ Dịch vụ công trực tuyến: 40.000 đồng.</w:t>
            </w:r>
          </w:p>
          <w:p w14:paraId="321E7DCE" w14:textId="77777777" w:rsidR="00FB6447" w:rsidRPr="00522981" w:rsidRDefault="00FB6447" w:rsidP="00153335">
            <w:pPr>
              <w:ind w:left="142" w:right="137"/>
              <w:jc w:val="both"/>
              <w:outlineLvl w:val="1"/>
              <w:rPr>
                <w:rStyle w:val="fontstyle01"/>
                <w:color w:val="auto"/>
              </w:rPr>
            </w:pPr>
            <w:r w:rsidRPr="00522981">
              <w:rPr>
                <w:rStyle w:val="fontstyle01"/>
                <w:color w:val="auto"/>
              </w:rPr>
              <w:t xml:space="preserve">- Miễn lệ phí đối với đối tượng bao gồm trẻ em, hộ nghèo, người cao tuổi, người khuyết tật, người có công với cách mạng, đồng bào dân tộc thiểu số ở </w:t>
            </w:r>
            <w:r w:rsidRPr="00522981">
              <w:rPr>
                <w:rStyle w:val="fontstyle01"/>
                <w:color w:val="auto"/>
              </w:rPr>
              <w:lastRenderedPageBreak/>
              <w:t>các xã có điều kiện kinh tế - xã hội đặc biệt khó khăn và một số đối tượng đặc biệt theo quy định của pháp luật, người thuộc gia đình có công với cách mạng.</w:t>
            </w:r>
          </w:p>
          <w:p w14:paraId="1369FFDD" w14:textId="0BA83DF2" w:rsidR="00FB6447" w:rsidRPr="00522981" w:rsidRDefault="00FB6447" w:rsidP="00153335">
            <w:pPr>
              <w:ind w:left="142" w:right="137"/>
              <w:jc w:val="both"/>
              <w:outlineLvl w:val="1"/>
              <w:rPr>
                <w:rFonts w:ascii="Times New Roman" w:eastAsia="Times New Roman" w:hAnsi="Times New Roman" w:cs="Times New Roman"/>
                <w:color w:val="auto"/>
                <w:lang w:eastAsia="en-US"/>
              </w:rPr>
            </w:pPr>
            <w:r w:rsidRPr="00522981">
              <w:rPr>
                <w:rStyle w:val="fontstyle01"/>
                <w:color w:val="auto"/>
              </w:rPr>
              <w:t>- Phí cấp bản sao Giấy khai sinh (nếu có yêu cầu): 8.000 đồng/bản sao Trích lục/sự kiện hộ tịch đã đăng ký.</w:t>
            </w:r>
          </w:p>
        </w:tc>
        <w:tc>
          <w:tcPr>
            <w:tcW w:w="1127" w:type="pct"/>
            <w:shd w:val="clear" w:color="auto" w:fill="FFFFFF"/>
          </w:tcPr>
          <w:p w14:paraId="64897B6D" w14:textId="6D887A9F" w:rsidR="00FB6447" w:rsidRPr="00522981" w:rsidRDefault="00FB6447" w:rsidP="00690299">
            <w:pPr>
              <w:ind w:left="120" w:right="138"/>
              <w:jc w:val="both"/>
              <w:rPr>
                <w:rFonts w:ascii="Times New Roman" w:hAnsi="Times New Roman" w:cs="Times New Roman"/>
                <w:color w:val="auto"/>
                <w:sz w:val="28"/>
                <w:szCs w:val="28"/>
              </w:rPr>
            </w:pPr>
            <w:r w:rsidRPr="00522981">
              <w:rPr>
                <w:rFonts w:ascii="Times New Roman" w:hAnsi="Times New Roman" w:cs="Times New Roman"/>
                <w:color w:val="auto"/>
                <w:sz w:val="28"/>
                <w:szCs w:val="28"/>
              </w:rPr>
              <w:lastRenderedPageBreak/>
              <w:t>Nghị quyết số 66.7/2025/NQ-CP ngày 15/11/2025 của Chính phủ.</w:t>
            </w:r>
          </w:p>
          <w:p w14:paraId="09510301" w14:textId="27D525D1" w:rsidR="00FB6447" w:rsidRPr="00522981" w:rsidRDefault="00FB6447" w:rsidP="00690299">
            <w:pPr>
              <w:ind w:left="120" w:right="138"/>
              <w:jc w:val="both"/>
              <w:rPr>
                <w:rFonts w:ascii="Times New Roman" w:eastAsia="Times New Roman" w:hAnsi="Times New Roman" w:cs="Times New Roman"/>
                <w:color w:val="auto"/>
                <w:sz w:val="28"/>
                <w:szCs w:val="28"/>
              </w:rPr>
            </w:pPr>
            <w:r w:rsidRPr="00522981">
              <w:rPr>
                <w:rFonts w:ascii="Times New Roman" w:hAnsi="Times New Roman" w:cs="Times New Roman"/>
                <w:color w:val="auto"/>
                <w:sz w:val="28"/>
                <w:szCs w:val="28"/>
              </w:rPr>
              <w:t>- Nghị quyết số 17/2025/NQ-HĐND ngày 10/12/2025 của Hội đồng nhân dân thành phố Cần Thơ</w:t>
            </w:r>
            <w:r w:rsidRPr="00522981">
              <w:rPr>
                <w:rFonts w:ascii="Times New Roman" w:eastAsia="Times New Roman" w:hAnsi="Times New Roman" w:cs="Times New Roman"/>
                <w:bCs/>
                <w:color w:val="auto"/>
                <w:sz w:val="28"/>
                <w:szCs w:val="28"/>
                <w:lang w:eastAsia="en-US"/>
              </w:rPr>
              <w:t>.</w:t>
            </w:r>
          </w:p>
        </w:tc>
      </w:tr>
      <w:tr w:rsidR="00153335" w:rsidRPr="00522981" w14:paraId="4E721985" w14:textId="77777777" w:rsidTr="00B8651D">
        <w:tc>
          <w:tcPr>
            <w:tcW w:w="286" w:type="pct"/>
            <w:shd w:val="clear" w:color="auto" w:fill="FFFFFF"/>
          </w:tcPr>
          <w:p w14:paraId="3655BD75"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3</w:t>
            </w:r>
          </w:p>
        </w:tc>
        <w:tc>
          <w:tcPr>
            <w:tcW w:w="775" w:type="pct"/>
            <w:shd w:val="clear" w:color="auto" w:fill="FFFFFF"/>
          </w:tcPr>
          <w:p w14:paraId="1251F6BE" w14:textId="77777777" w:rsidR="00FB6447" w:rsidRPr="00522981" w:rsidRDefault="00FB6447" w:rsidP="007859AF">
            <w:pPr>
              <w:ind w:left="142" w:right="137"/>
              <w:jc w:val="both"/>
              <w:outlineLvl w:val="1"/>
              <w:rPr>
                <w:rStyle w:val="fontstyle01"/>
                <w:color w:val="auto"/>
              </w:rPr>
            </w:pPr>
            <w:r w:rsidRPr="00522981">
              <w:rPr>
                <w:rStyle w:val="fontstyle01"/>
                <w:color w:val="auto"/>
              </w:rPr>
              <w:t>Đăng ký lại khai sinh</w:t>
            </w:r>
          </w:p>
        </w:tc>
        <w:tc>
          <w:tcPr>
            <w:tcW w:w="1051" w:type="pct"/>
            <w:shd w:val="clear" w:color="auto" w:fill="FFFFFF"/>
          </w:tcPr>
          <w:p w14:paraId="6D738434" w14:textId="430CA319" w:rsidR="00FB6447" w:rsidRPr="00522981" w:rsidRDefault="00FB6447" w:rsidP="007859AF">
            <w:pPr>
              <w:spacing w:line="264" w:lineRule="auto"/>
              <w:ind w:left="142" w:right="137"/>
              <w:jc w:val="both"/>
              <w:outlineLvl w:val="1"/>
              <w:rPr>
                <w:rStyle w:val="fontstyle01"/>
                <w:color w:val="auto"/>
              </w:rPr>
            </w:pPr>
            <w:r w:rsidRPr="00522981">
              <w:rPr>
                <w:rStyle w:val="fontstyle01"/>
                <w:color w:val="auto"/>
              </w:rPr>
              <w:t xml:space="preserve">05 ngày làm việc. Trường hợp phải có văn bản xác minh thì thời hạn giải quyết không quá 25 ngày. </w:t>
            </w:r>
          </w:p>
          <w:p w14:paraId="03A3AD0A" w14:textId="77777777" w:rsidR="00FB6447" w:rsidRPr="00522981" w:rsidRDefault="00FB6447" w:rsidP="007859AF">
            <w:pPr>
              <w:ind w:left="142" w:right="137"/>
              <w:jc w:val="both"/>
              <w:outlineLvl w:val="1"/>
              <w:rPr>
                <w:rStyle w:val="fontstyle01"/>
                <w:color w:val="auto"/>
              </w:rPr>
            </w:pPr>
          </w:p>
        </w:tc>
        <w:tc>
          <w:tcPr>
            <w:tcW w:w="704" w:type="pct"/>
            <w:shd w:val="clear" w:color="auto" w:fill="FFFFFF"/>
          </w:tcPr>
          <w:p w14:paraId="39320CB5"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val="vi-VN" w:eastAsia="vi-VN"/>
              </w:rPr>
            </w:pPr>
            <w:r w:rsidRPr="00522981">
              <w:rPr>
                <w:rStyle w:val="fontstyle01"/>
                <w:rFonts w:eastAsia="DejaVu Sans Condensed"/>
                <w:color w:val="auto"/>
                <w:lang w:val="vi-VN" w:eastAsia="vi-VN"/>
              </w:rPr>
              <w:t>Trung tâm Phục vụ hành chính công thành phố, xã, phường.</w:t>
            </w:r>
          </w:p>
          <w:p w14:paraId="501E5ECF"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eastAsia="vi-VN"/>
              </w:rPr>
            </w:pPr>
            <w:r w:rsidRPr="00522981">
              <w:rPr>
                <w:rStyle w:val="fontstyle01"/>
                <w:rFonts w:eastAsia="DejaVu Sans Condensed"/>
                <w:color w:val="auto"/>
                <w:lang w:eastAsia="vi-VN"/>
              </w:rPr>
              <w:t xml:space="preserve">Mức độ: </w:t>
            </w:r>
            <w:r w:rsidRPr="00522981">
              <w:rPr>
                <w:rStyle w:val="fontstyle01"/>
                <w:rFonts w:eastAsia="DejaVu Sans Condensed"/>
                <w:color w:val="auto"/>
                <w:lang w:val="vi-VN" w:eastAsia="vi-VN"/>
              </w:rPr>
              <w:t>Toàn trình.</w:t>
            </w:r>
          </w:p>
        </w:tc>
        <w:tc>
          <w:tcPr>
            <w:tcW w:w="1057" w:type="pct"/>
            <w:shd w:val="clear" w:color="auto" w:fill="FFFFFF"/>
          </w:tcPr>
          <w:p w14:paraId="382809FC"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tiếp: 8.000 đồng.</w:t>
            </w:r>
          </w:p>
          <w:p w14:paraId="7313D9C4"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tuyến: 0 đồng.</w:t>
            </w:r>
          </w:p>
          <w:p w14:paraId="5B963082" w14:textId="77777777" w:rsidR="00FB6447" w:rsidRPr="00522981" w:rsidRDefault="00FB6447" w:rsidP="007859AF">
            <w:pPr>
              <w:ind w:left="142" w:right="137"/>
              <w:jc w:val="both"/>
              <w:outlineLvl w:val="1"/>
              <w:rPr>
                <w:rStyle w:val="fontstyle01"/>
                <w:color w:val="auto"/>
              </w:rPr>
            </w:pPr>
            <w:r w:rsidRPr="00522981">
              <w:rPr>
                <w:rStyle w:val="fontstyle01"/>
                <w:color w:val="auto"/>
              </w:rPr>
              <w:t xml:space="preserve">-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w:t>
            </w:r>
            <w:r w:rsidRPr="00522981">
              <w:rPr>
                <w:rStyle w:val="fontstyle01"/>
                <w:color w:val="auto"/>
              </w:rPr>
              <w:lastRenderedPageBreak/>
              <w:t>có công với cách mạng.</w:t>
            </w:r>
          </w:p>
          <w:p w14:paraId="5EC1D816" w14:textId="3F4A8560" w:rsidR="00FB6447" w:rsidRPr="00522981" w:rsidRDefault="00FB6447" w:rsidP="007859AF">
            <w:pPr>
              <w:ind w:left="142" w:right="137"/>
              <w:jc w:val="both"/>
              <w:outlineLvl w:val="1"/>
              <w:rPr>
                <w:rStyle w:val="fontstyle01"/>
                <w:color w:val="auto"/>
              </w:rPr>
            </w:pPr>
            <w:r w:rsidRPr="00522981">
              <w:rPr>
                <w:rStyle w:val="fontstyle01"/>
                <w:color w:val="auto"/>
              </w:rPr>
              <w:t>- Phí cấp bản sao Giấy khai sinh (nếu có yêu cầu): 8.000 đồng/bản sao Trích lục/sự kiện hộ tịch đã đăng ký.</w:t>
            </w:r>
          </w:p>
        </w:tc>
        <w:tc>
          <w:tcPr>
            <w:tcW w:w="1127" w:type="pct"/>
            <w:shd w:val="clear" w:color="auto" w:fill="FFFFFF"/>
          </w:tcPr>
          <w:p w14:paraId="4D8BA0FA" w14:textId="483C6778"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 Nghị quyết số 66.7/2025/NQ-CP ngày 15/11/2025 của Chính phủ.</w:t>
            </w:r>
          </w:p>
          <w:p w14:paraId="00AB80A0" w14:textId="505A4C0C" w:rsidR="00FB6447" w:rsidRPr="00522981" w:rsidRDefault="00FB6447" w:rsidP="007859AF">
            <w:pPr>
              <w:ind w:left="142" w:right="137"/>
              <w:jc w:val="both"/>
              <w:outlineLvl w:val="1"/>
              <w:rPr>
                <w:rStyle w:val="fontstyle01"/>
                <w:color w:val="auto"/>
              </w:rPr>
            </w:pPr>
            <w:r w:rsidRPr="00522981">
              <w:rPr>
                <w:rStyle w:val="fontstyle01"/>
                <w:color w:val="auto"/>
              </w:rPr>
              <w:t>- Nghị quyết số 17/2025/NQ-HĐND ngày 10/12/2025 của Hội đồng nhân dân thành phố Cần Thơ.</w:t>
            </w:r>
          </w:p>
        </w:tc>
      </w:tr>
      <w:tr w:rsidR="00153335" w:rsidRPr="00522981" w14:paraId="69BC5623" w14:textId="77777777" w:rsidTr="00B8651D">
        <w:tc>
          <w:tcPr>
            <w:tcW w:w="286" w:type="pct"/>
            <w:shd w:val="clear" w:color="auto" w:fill="FFFFFF"/>
          </w:tcPr>
          <w:p w14:paraId="0A49E148"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4</w:t>
            </w:r>
          </w:p>
        </w:tc>
        <w:tc>
          <w:tcPr>
            <w:tcW w:w="775" w:type="pct"/>
            <w:shd w:val="clear" w:color="auto" w:fill="FFFFFF"/>
          </w:tcPr>
          <w:p w14:paraId="4F543D8E" w14:textId="77777777" w:rsidR="00FB6447" w:rsidRPr="00522981" w:rsidRDefault="00FB6447" w:rsidP="007859AF">
            <w:pPr>
              <w:ind w:left="142" w:right="137"/>
              <w:jc w:val="both"/>
              <w:outlineLvl w:val="1"/>
              <w:rPr>
                <w:rStyle w:val="fontstyle01"/>
                <w:color w:val="auto"/>
              </w:rPr>
            </w:pPr>
            <w:r w:rsidRPr="00522981">
              <w:rPr>
                <w:rStyle w:val="fontstyle01"/>
                <w:color w:val="auto"/>
              </w:rPr>
              <w:t>Đăng ký lại khai sinh có yếu tố nước ngoài</w:t>
            </w:r>
          </w:p>
        </w:tc>
        <w:tc>
          <w:tcPr>
            <w:tcW w:w="1051" w:type="pct"/>
            <w:shd w:val="clear" w:color="auto" w:fill="FFFFFF"/>
          </w:tcPr>
          <w:p w14:paraId="6DCA457A" w14:textId="7DC25A20" w:rsidR="00FB6447" w:rsidRPr="00522981" w:rsidRDefault="00FB6447" w:rsidP="007859AF">
            <w:pPr>
              <w:ind w:left="142" w:right="137"/>
              <w:jc w:val="both"/>
              <w:outlineLvl w:val="1"/>
              <w:rPr>
                <w:rStyle w:val="fontstyle01"/>
                <w:color w:val="auto"/>
              </w:rPr>
            </w:pPr>
            <w:r w:rsidRPr="00522981">
              <w:rPr>
                <w:rStyle w:val="fontstyle01"/>
                <w:color w:val="auto"/>
              </w:rPr>
              <w:t>05 ngày làm việc. Trường hợp phải có văn bản xác minh thì thời hạn giải quyết không quá 25 ngày.</w:t>
            </w:r>
          </w:p>
        </w:tc>
        <w:tc>
          <w:tcPr>
            <w:tcW w:w="704" w:type="pct"/>
            <w:shd w:val="clear" w:color="auto" w:fill="FFFFFF"/>
          </w:tcPr>
          <w:p w14:paraId="03D851CF"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val="vi-VN" w:eastAsia="vi-VN"/>
              </w:rPr>
            </w:pPr>
            <w:r w:rsidRPr="00522981">
              <w:rPr>
                <w:rStyle w:val="fontstyle01"/>
                <w:rFonts w:eastAsia="DejaVu Sans Condensed"/>
                <w:color w:val="auto"/>
                <w:lang w:val="vi-VN" w:eastAsia="vi-VN"/>
              </w:rPr>
              <w:t>Trung tâm Phục vụ hành chính công thành phố, xã, phường.</w:t>
            </w:r>
          </w:p>
          <w:p w14:paraId="1CC728AD"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eastAsia="vi-VN"/>
              </w:rPr>
            </w:pPr>
            <w:r w:rsidRPr="00522981">
              <w:rPr>
                <w:rStyle w:val="fontstyle01"/>
                <w:rFonts w:eastAsia="DejaVu Sans Condensed"/>
                <w:color w:val="auto"/>
                <w:lang w:eastAsia="vi-VN"/>
              </w:rPr>
              <w:t xml:space="preserve">Mức độ: </w:t>
            </w:r>
            <w:r w:rsidRPr="00522981">
              <w:rPr>
                <w:rStyle w:val="fontstyle01"/>
                <w:rFonts w:eastAsia="DejaVu Sans Condensed"/>
                <w:color w:val="auto"/>
                <w:lang w:val="vi-VN" w:eastAsia="vi-VN"/>
              </w:rPr>
              <w:t>Toàn trình.</w:t>
            </w:r>
          </w:p>
        </w:tc>
        <w:tc>
          <w:tcPr>
            <w:tcW w:w="1057" w:type="pct"/>
            <w:shd w:val="clear" w:color="auto" w:fill="FFFFFF"/>
          </w:tcPr>
          <w:p w14:paraId="1F702A59"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tiếp: 75.000 đồng.</w:t>
            </w:r>
          </w:p>
          <w:p w14:paraId="2D156655"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tuyến: 40.000 đồng.</w:t>
            </w:r>
          </w:p>
          <w:p w14:paraId="2903A817" w14:textId="77777777" w:rsidR="00FB6447" w:rsidRPr="00522981" w:rsidRDefault="00FB6447" w:rsidP="007859AF">
            <w:pPr>
              <w:ind w:left="142" w:right="137"/>
              <w:jc w:val="both"/>
              <w:outlineLvl w:val="1"/>
              <w:rPr>
                <w:rStyle w:val="fontstyle01"/>
                <w:color w:val="auto"/>
              </w:rPr>
            </w:pPr>
            <w:r w:rsidRPr="00522981">
              <w:rPr>
                <w:rStyle w:val="fontstyle01"/>
                <w:color w:val="auto"/>
              </w:rPr>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19F5566D" w14:textId="07259AB3" w:rsidR="00FB6447" w:rsidRPr="00522981" w:rsidRDefault="00FB6447" w:rsidP="007859AF">
            <w:pPr>
              <w:ind w:left="142" w:right="137"/>
              <w:jc w:val="both"/>
              <w:outlineLvl w:val="1"/>
              <w:rPr>
                <w:rStyle w:val="fontstyle01"/>
                <w:color w:val="auto"/>
              </w:rPr>
            </w:pPr>
            <w:r w:rsidRPr="00522981">
              <w:rPr>
                <w:rStyle w:val="fontstyle01"/>
                <w:color w:val="auto"/>
              </w:rPr>
              <w:t xml:space="preserve">- Phí cấp bản sao Giấy khai sinh (nếu có yêu cầu): 8.000 đồng/bản sao Trích lục/sự kiện hộ tịch đã </w:t>
            </w:r>
            <w:r w:rsidRPr="00522981">
              <w:rPr>
                <w:rStyle w:val="fontstyle01"/>
                <w:color w:val="auto"/>
              </w:rPr>
              <w:lastRenderedPageBreak/>
              <w:t>đăng ký.</w:t>
            </w:r>
          </w:p>
        </w:tc>
        <w:tc>
          <w:tcPr>
            <w:tcW w:w="1127" w:type="pct"/>
            <w:shd w:val="clear" w:color="auto" w:fill="FFFFFF"/>
          </w:tcPr>
          <w:p w14:paraId="74014C51" w14:textId="371C6079"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Nghị quyết số 66.7/2025/NQ-CP ngày 15/11/2025 của Chính phủ.</w:t>
            </w:r>
          </w:p>
          <w:p w14:paraId="70D9AC85" w14:textId="56ADDECB" w:rsidR="00FB6447" w:rsidRPr="00522981" w:rsidRDefault="00FB6447" w:rsidP="007859AF">
            <w:pPr>
              <w:ind w:left="142" w:right="137"/>
              <w:jc w:val="both"/>
              <w:outlineLvl w:val="1"/>
              <w:rPr>
                <w:rStyle w:val="fontstyle01"/>
                <w:color w:val="auto"/>
              </w:rPr>
            </w:pPr>
            <w:r w:rsidRPr="00522981">
              <w:rPr>
                <w:rStyle w:val="fontstyle01"/>
                <w:color w:val="auto"/>
              </w:rPr>
              <w:t>- Nghị quyết số 17/2025/NQ-HĐND ngày 10/12/2025 của Hội đồng nhân dân thành phố Cần Thơ.</w:t>
            </w:r>
          </w:p>
        </w:tc>
      </w:tr>
      <w:tr w:rsidR="00153335" w:rsidRPr="00522981" w14:paraId="5B3345EB" w14:textId="77777777" w:rsidTr="00B8651D">
        <w:tc>
          <w:tcPr>
            <w:tcW w:w="286" w:type="pct"/>
            <w:shd w:val="clear" w:color="auto" w:fill="FFFFFF"/>
          </w:tcPr>
          <w:p w14:paraId="7941653D"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5</w:t>
            </w:r>
          </w:p>
        </w:tc>
        <w:tc>
          <w:tcPr>
            <w:tcW w:w="775" w:type="pct"/>
            <w:shd w:val="clear" w:color="auto" w:fill="FFFFFF"/>
          </w:tcPr>
          <w:p w14:paraId="5CD5BDE9" w14:textId="77777777" w:rsidR="00FB6447" w:rsidRPr="00522981" w:rsidRDefault="00FB6447" w:rsidP="007859AF">
            <w:pPr>
              <w:ind w:left="142" w:right="137"/>
              <w:jc w:val="both"/>
              <w:outlineLvl w:val="1"/>
              <w:rPr>
                <w:rStyle w:val="fontstyle01"/>
                <w:color w:val="auto"/>
              </w:rPr>
            </w:pPr>
            <w:r w:rsidRPr="00522981">
              <w:rPr>
                <w:rStyle w:val="fontstyle01"/>
                <w:color w:val="auto"/>
              </w:rPr>
              <w:t>Đăng ký nhận cha, mẹ, con</w:t>
            </w:r>
          </w:p>
        </w:tc>
        <w:tc>
          <w:tcPr>
            <w:tcW w:w="1051" w:type="pct"/>
            <w:shd w:val="clear" w:color="auto" w:fill="FFFFFF"/>
          </w:tcPr>
          <w:p w14:paraId="0EE36B17" w14:textId="7576B842" w:rsidR="00FB6447" w:rsidRPr="00522981" w:rsidRDefault="00FB6447" w:rsidP="007859AF">
            <w:pPr>
              <w:ind w:left="142" w:right="137"/>
              <w:jc w:val="both"/>
              <w:outlineLvl w:val="1"/>
              <w:rPr>
                <w:rStyle w:val="fontstyle01"/>
                <w:color w:val="auto"/>
              </w:rPr>
            </w:pPr>
            <w:r w:rsidRPr="00522981">
              <w:rPr>
                <w:rStyle w:val="fontstyle01"/>
                <w:color w:val="auto"/>
              </w:rPr>
              <w:t>03 ngày làm việc. Trường hợp cần phải xác minh thì thời hạn giải quyết không quá 08 ngày làm việc.</w:t>
            </w:r>
          </w:p>
        </w:tc>
        <w:tc>
          <w:tcPr>
            <w:tcW w:w="704" w:type="pct"/>
            <w:shd w:val="clear" w:color="auto" w:fill="FFFFFF"/>
          </w:tcPr>
          <w:p w14:paraId="459003DB"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val="vi-VN" w:eastAsia="vi-VN"/>
              </w:rPr>
            </w:pPr>
            <w:r w:rsidRPr="00522981">
              <w:rPr>
                <w:rStyle w:val="fontstyle01"/>
                <w:rFonts w:eastAsia="DejaVu Sans Condensed"/>
                <w:color w:val="auto"/>
                <w:lang w:val="vi-VN" w:eastAsia="vi-VN"/>
              </w:rPr>
              <w:t>Trung tâm Phục vụ hành chính công thành phố, xã, phường.</w:t>
            </w:r>
          </w:p>
          <w:p w14:paraId="40F0D2BB"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eastAsia="vi-VN"/>
              </w:rPr>
            </w:pPr>
            <w:r w:rsidRPr="00522981">
              <w:rPr>
                <w:rStyle w:val="fontstyle01"/>
                <w:rFonts w:eastAsia="DejaVu Sans Condensed"/>
                <w:color w:val="auto"/>
                <w:lang w:eastAsia="vi-VN"/>
              </w:rPr>
              <w:t xml:space="preserve">Mức độ: </w:t>
            </w:r>
            <w:r w:rsidRPr="00522981">
              <w:rPr>
                <w:rStyle w:val="fontstyle01"/>
                <w:rFonts w:eastAsia="DejaVu Sans Condensed"/>
                <w:color w:val="auto"/>
                <w:lang w:val="vi-VN" w:eastAsia="vi-VN"/>
              </w:rPr>
              <w:t>Toàn trình.</w:t>
            </w:r>
          </w:p>
        </w:tc>
        <w:tc>
          <w:tcPr>
            <w:tcW w:w="1057" w:type="pct"/>
            <w:shd w:val="clear" w:color="auto" w:fill="FFFFFF"/>
          </w:tcPr>
          <w:p w14:paraId="71D13888"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tiếp: 15.000 đồng.</w:t>
            </w:r>
          </w:p>
          <w:p w14:paraId="0272A921"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tuyến: 8.000 đồng.</w:t>
            </w:r>
          </w:p>
          <w:p w14:paraId="03CF03E0" w14:textId="77777777" w:rsidR="00FB6447" w:rsidRPr="00522981" w:rsidRDefault="00FB6447" w:rsidP="007859AF">
            <w:pPr>
              <w:ind w:left="142" w:right="137"/>
              <w:jc w:val="both"/>
              <w:outlineLvl w:val="1"/>
              <w:rPr>
                <w:rStyle w:val="fontstyle01"/>
                <w:color w:val="auto"/>
              </w:rPr>
            </w:pPr>
            <w:r w:rsidRPr="00522981">
              <w:rPr>
                <w:rStyle w:val="fontstyle01"/>
                <w:color w:val="auto"/>
              </w:rPr>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67B24FEC" w14:textId="062B5620" w:rsidR="00FB6447" w:rsidRPr="00522981" w:rsidRDefault="00FB6447" w:rsidP="007859AF">
            <w:pPr>
              <w:ind w:left="142" w:right="137"/>
              <w:jc w:val="both"/>
              <w:outlineLvl w:val="1"/>
              <w:rPr>
                <w:rStyle w:val="fontstyle01"/>
                <w:color w:val="auto"/>
              </w:rPr>
            </w:pPr>
            <w:r w:rsidRPr="00522981">
              <w:rPr>
                <w:rStyle w:val="fontstyle01"/>
                <w:color w:val="auto"/>
              </w:rPr>
              <w:t>- Phí cấp bản sao Trích lục đăng ký nhận cha, mẹ, con (nếu có yêu cầu): 8.000 đồng/bản sao Trích lục/sự kiện hộ tịch đã đăng ký.</w:t>
            </w:r>
          </w:p>
        </w:tc>
        <w:tc>
          <w:tcPr>
            <w:tcW w:w="1127" w:type="pct"/>
            <w:shd w:val="clear" w:color="auto" w:fill="FFFFFF"/>
          </w:tcPr>
          <w:p w14:paraId="3EB0F25E" w14:textId="330062F7" w:rsidR="00FB6447" w:rsidRPr="00522981" w:rsidRDefault="00FB6447" w:rsidP="007859AF">
            <w:pPr>
              <w:ind w:left="142" w:right="137"/>
              <w:jc w:val="both"/>
              <w:outlineLvl w:val="1"/>
              <w:rPr>
                <w:rStyle w:val="fontstyle01"/>
                <w:color w:val="auto"/>
              </w:rPr>
            </w:pPr>
            <w:r w:rsidRPr="00522981">
              <w:rPr>
                <w:rStyle w:val="fontstyle01"/>
                <w:color w:val="auto"/>
              </w:rPr>
              <w:t>- Nghị quyết số 66.7/2025/NQ-CP ngày 15/11/2025 của Chính phủ.</w:t>
            </w:r>
          </w:p>
          <w:p w14:paraId="254ECDA0" w14:textId="30E177DF" w:rsidR="00FB6447" w:rsidRPr="00522981" w:rsidRDefault="00FB6447" w:rsidP="007859AF">
            <w:pPr>
              <w:ind w:left="142" w:right="137"/>
              <w:jc w:val="both"/>
              <w:outlineLvl w:val="1"/>
              <w:rPr>
                <w:rStyle w:val="fontstyle01"/>
                <w:color w:val="auto"/>
              </w:rPr>
            </w:pPr>
            <w:r w:rsidRPr="00522981">
              <w:rPr>
                <w:rStyle w:val="fontstyle01"/>
                <w:color w:val="auto"/>
              </w:rPr>
              <w:t>- Nghị quyết số 17/2025/NQ-HĐND ngày 10/12/2025 của Hội đồng nhân dân thành phố Cần Thơ.</w:t>
            </w:r>
          </w:p>
        </w:tc>
      </w:tr>
      <w:tr w:rsidR="00153335" w:rsidRPr="00522981" w14:paraId="097044E3" w14:textId="77777777" w:rsidTr="00B8651D">
        <w:tc>
          <w:tcPr>
            <w:tcW w:w="286" w:type="pct"/>
            <w:shd w:val="clear" w:color="auto" w:fill="FFFFFF"/>
          </w:tcPr>
          <w:p w14:paraId="590E3D8F"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6</w:t>
            </w:r>
          </w:p>
        </w:tc>
        <w:tc>
          <w:tcPr>
            <w:tcW w:w="775" w:type="pct"/>
            <w:shd w:val="clear" w:color="auto" w:fill="FFFFFF"/>
          </w:tcPr>
          <w:p w14:paraId="125C7417" w14:textId="77777777" w:rsidR="00FB6447" w:rsidRPr="00522981" w:rsidRDefault="00FB6447" w:rsidP="007859AF">
            <w:pPr>
              <w:ind w:left="142" w:right="137"/>
              <w:jc w:val="both"/>
              <w:outlineLvl w:val="1"/>
              <w:rPr>
                <w:rStyle w:val="fontstyle01"/>
                <w:color w:val="auto"/>
              </w:rPr>
            </w:pPr>
            <w:r w:rsidRPr="00522981">
              <w:rPr>
                <w:rStyle w:val="fontstyle01"/>
                <w:color w:val="auto"/>
              </w:rPr>
              <w:t>Đăng ký nhận cha, mẹ, con có yếu tố nước ngoài</w:t>
            </w:r>
          </w:p>
        </w:tc>
        <w:tc>
          <w:tcPr>
            <w:tcW w:w="1051" w:type="pct"/>
            <w:shd w:val="clear" w:color="auto" w:fill="FFFFFF"/>
          </w:tcPr>
          <w:p w14:paraId="7FDE415C" w14:textId="7FF1E663" w:rsidR="00FB6447" w:rsidRPr="00522981" w:rsidRDefault="00FB6447" w:rsidP="007859AF">
            <w:pPr>
              <w:ind w:left="142" w:right="137"/>
              <w:jc w:val="both"/>
              <w:outlineLvl w:val="1"/>
              <w:rPr>
                <w:rStyle w:val="fontstyle01"/>
                <w:color w:val="auto"/>
              </w:rPr>
            </w:pPr>
            <w:r w:rsidRPr="00522981">
              <w:rPr>
                <w:rStyle w:val="fontstyle01"/>
                <w:color w:val="auto"/>
              </w:rPr>
              <w:t>10 ngày làm việc</w:t>
            </w:r>
          </w:p>
        </w:tc>
        <w:tc>
          <w:tcPr>
            <w:tcW w:w="704" w:type="pct"/>
            <w:shd w:val="clear" w:color="auto" w:fill="FFFFFF"/>
          </w:tcPr>
          <w:p w14:paraId="0C7E70AB"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val="vi-VN" w:eastAsia="vi-VN"/>
              </w:rPr>
            </w:pPr>
            <w:r w:rsidRPr="00522981">
              <w:rPr>
                <w:rStyle w:val="fontstyle01"/>
                <w:rFonts w:eastAsia="DejaVu Sans Condensed"/>
                <w:color w:val="auto"/>
                <w:lang w:val="vi-VN" w:eastAsia="vi-VN"/>
              </w:rPr>
              <w:t xml:space="preserve">Trung tâm Phục vụ hành chính công thành </w:t>
            </w:r>
            <w:r w:rsidRPr="00522981">
              <w:rPr>
                <w:rStyle w:val="fontstyle01"/>
                <w:rFonts w:eastAsia="DejaVu Sans Condensed"/>
                <w:color w:val="auto"/>
                <w:lang w:val="vi-VN" w:eastAsia="vi-VN"/>
              </w:rPr>
              <w:lastRenderedPageBreak/>
              <w:t>phố, xã, phường.</w:t>
            </w:r>
          </w:p>
          <w:p w14:paraId="69B5088A"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eastAsia="vi-VN"/>
              </w:rPr>
            </w:pPr>
            <w:r w:rsidRPr="00522981">
              <w:rPr>
                <w:rStyle w:val="fontstyle01"/>
                <w:rFonts w:eastAsia="DejaVu Sans Condensed"/>
                <w:color w:val="auto"/>
                <w:lang w:eastAsia="vi-VN"/>
              </w:rPr>
              <w:t xml:space="preserve">Mức độ: </w:t>
            </w:r>
            <w:r w:rsidRPr="00522981">
              <w:rPr>
                <w:rStyle w:val="fontstyle01"/>
                <w:rFonts w:eastAsia="DejaVu Sans Condensed"/>
                <w:color w:val="auto"/>
                <w:lang w:val="vi-VN" w:eastAsia="vi-VN"/>
              </w:rPr>
              <w:t>Toàn trình.</w:t>
            </w:r>
          </w:p>
        </w:tc>
        <w:tc>
          <w:tcPr>
            <w:tcW w:w="1057" w:type="pct"/>
            <w:shd w:val="clear" w:color="auto" w:fill="FFFFFF"/>
          </w:tcPr>
          <w:p w14:paraId="61158DB7" w14:textId="77777777"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 Dịch vụ công trực tiếp: 1.500.000 đồng.</w:t>
            </w:r>
          </w:p>
          <w:p w14:paraId="12EAA1CA"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tuyến: 750.000 đồng.</w:t>
            </w:r>
          </w:p>
          <w:p w14:paraId="4E4D82F8" w14:textId="77777777"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0EA653F7" w14:textId="77777777" w:rsidR="00FB6447" w:rsidRPr="00522981" w:rsidRDefault="00FB6447" w:rsidP="007859AF">
            <w:pPr>
              <w:ind w:left="142" w:right="137"/>
              <w:jc w:val="both"/>
              <w:outlineLvl w:val="1"/>
              <w:rPr>
                <w:rStyle w:val="fontstyle01"/>
                <w:color w:val="auto"/>
              </w:rPr>
            </w:pPr>
            <w:r w:rsidRPr="00522981">
              <w:rPr>
                <w:rStyle w:val="fontstyle01"/>
                <w:color w:val="auto"/>
              </w:rPr>
              <w:t>- Phí cấp bản sao Trích lục đăng ký nhận cha, mẹ, con (nếu có yêu cầu): 8.000 đồng/bản sao Trích lục/sự kiện hộ tịch đã đăng ký.</w:t>
            </w:r>
          </w:p>
        </w:tc>
        <w:tc>
          <w:tcPr>
            <w:tcW w:w="1127" w:type="pct"/>
            <w:shd w:val="clear" w:color="auto" w:fill="FFFFFF"/>
          </w:tcPr>
          <w:p w14:paraId="1DEFE57A" w14:textId="01E369D2"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 Nghị quyết số 66.7/2025/NQ-CP ngày 15/11/2025 của Chính phủ.</w:t>
            </w:r>
          </w:p>
          <w:p w14:paraId="17433C62" w14:textId="0C5F5005" w:rsidR="00FB6447" w:rsidRPr="00522981" w:rsidRDefault="00FB6447" w:rsidP="007859AF">
            <w:pPr>
              <w:ind w:left="142" w:right="137"/>
              <w:jc w:val="both"/>
              <w:outlineLvl w:val="1"/>
              <w:rPr>
                <w:rStyle w:val="fontstyle01"/>
                <w:color w:val="auto"/>
              </w:rPr>
            </w:pPr>
            <w:r w:rsidRPr="00522981">
              <w:rPr>
                <w:rStyle w:val="fontstyle01"/>
                <w:color w:val="auto"/>
              </w:rPr>
              <w:t xml:space="preserve">- Nghị quyết số </w:t>
            </w:r>
            <w:r w:rsidRPr="00522981">
              <w:rPr>
                <w:rStyle w:val="fontstyle01"/>
                <w:color w:val="auto"/>
              </w:rPr>
              <w:lastRenderedPageBreak/>
              <w:t>17/2025/NQ-HĐND ngày 10/12/2025 của Hội đồng nhân dân thành phố Cần Thơ.</w:t>
            </w:r>
          </w:p>
        </w:tc>
      </w:tr>
      <w:tr w:rsidR="00153335" w:rsidRPr="00522981" w14:paraId="1B25E7A5" w14:textId="77777777" w:rsidTr="00B8651D">
        <w:tc>
          <w:tcPr>
            <w:tcW w:w="286" w:type="pct"/>
            <w:shd w:val="clear" w:color="auto" w:fill="FFFFFF"/>
          </w:tcPr>
          <w:p w14:paraId="330F5E4E"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lastRenderedPageBreak/>
              <w:t>7</w:t>
            </w:r>
          </w:p>
        </w:tc>
        <w:tc>
          <w:tcPr>
            <w:tcW w:w="775" w:type="pct"/>
            <w:shd w:val="clear" w:color="auto" w:fill="FFFFFF"/>
          </w:tcPr>
          <w:p w14:paraId="6FA1A5C2" w14:textId="77777777" w:rsidR="00FB6447" w:rsidRPr="00522981" w:rsidRDefault="00FB6447" w:rsidP="007859AF">
            <w:pPr>
              <w:ind w:left="142" w:right="137"/>
              <w:jc w:val="both"/>
              <w:outlineLvl w:val="1"/>
              <w:rPr>
                <w:rStyle w:val="fontstyle01"/>
                <w:color w:val="auto"/>
              </w:rPr>
            </w:pPr>
            <w:r w:rsidRPr="00522981">
              <w:rPr>
                <w:rStyle w:val="fontstyle01"/>
                <w:color w:val="auto"/>
              </w:rPr>
              <w:t>Đăng ký khai sinh kết hợp đăng ký nhận cha, mẹ, con</w:t>
            </w:r>
          </w:p>
        </w:tc>
        <w:tc>
          <w:tcPr>
            <w:tcW w:w="1051" w:type="pct"/>
            <w:shd w:val="clear" w:color="auto" w:fill="FFFFFF"/>
          </w:tcPr>
          <w:p w14:paraId="2760F1FF" w14:textId="3D84225D" w:rsidR="00FB6447" w:rsidRPr="00522981" w:rsidRDefault="00FB6447" w:rsidP="007859AF">
            <w:pPr>
              <w:spacing w:line="264" w:lineRule="auto"/>
              <w:ind w:left="142" w:right="137"/>
              <w:jc w:val="both"/>
              <w:outlineLvl w:val="1"/>
              <w:rPr>
                <w:rStyle w:val="fontstyle01"/>
                <w:color w:val="auto"/>
              </w:rPr>
            </w:pPr>
            <w:r w:rsidRPr="00522981">
              <w:rPr>
                <w:rStyle w:val="fontstyle01"/>
                <w:color w:val="auto"/>
              </w:rPr>
              <w:t>03 ngày làm việc, trường hợp phải xác minh thì thời hạn giải quyết không quá 08 ngày làm việc.</w:t>
            </w:r>
          </w:p>
          <w:p w14:paraId="4D309A7A" w14:textId="77777777" w:rsidR="00FB6447" w:rsidRPr="00522981" w:rsidRDefault="00FB6447" w:rsidP="007859AF">
            <w:pPr>
              <w:ind w:left="142" w:right="137"/>
              <w:jc w:val="both"/>
              <w:outlineLvl w:val="1"/>
              <w:rPr>
                <w:rStyle w:val="fontstyle01"/>
                <w:color w:val="auto"/>
              </w:rPr>
            </w:pPr>
          </w:p>
        </w:tc>
        <w:tc>
          <w:tcPr>
            <w:tcW w:w="704" w:type="pct"/>
            <w:shd w:val="clear" w:color="auto" w:fill="FFFFFF"/>
          </w:tcPr>
          <w:p w14:paraId="5CA3282A"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val="vi-VN" w:eastAsia="vi-VN"/>
              </w:rPr>
            </w:pPr>
            <w:r w:rsidRPr="00522981">
              <w:rPr>
                <w:rStyle w:val="fontstyle01"/>
                <w:rFonts w:eastAsia="DejaVu Sans Condensed"/>
                <w:color w:val="auto"/>
                <w:lang w:val="vi-VN" w:eastAsia="vi-VN"/>
              </w:rPr>
              <w:t>Trung tâm Phục vụ hành chính công thành phố, xã, phường.</w:t>
            </w:r>
          </w:p>
          <w:p w14:paraId="7A48B808"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val="vi-VN" w:eastAsia="vi-VN"/>
              </w:rPr>
            </w:pPr>
            <w:r w:rsidRPr="00522981">
              <w:rPr>
                <w:rStyle w:val="fontstyle01"/>
                <w:rFonts w:eastAsia="DejaVu Sans Condensed"/>
                <w:color w:val="auto"/>
                <w:lang w:val="vi-VN" w:eastAsia="vi-VN"/>
              </w:rPr>
              <w:t>Mức độ: Cung cấp thông tin</w:t>
            </w:r>
          </w:p>
        </w:tc>
        <w:tc>
          <w:tcPr>
            <w:tcW w:w="1057" w:type="pct"/>
            <w:shd w:val="clear" w:color="auto" w:fill="FFFFFF"/>
          </w:tcPr>
          <w:p w14:paraId="52C916DF" w14:textId="77777777" w:rsidR="00FB6447" w:rsidRPr="00522981" w:rsidRDefault="00FB6447" w:rsidP="007859AF">
            <w:pPr>
              <w:ind w:left="142" w:right="137"/>
              <w:jc w:val="both"/>
              <w:outlineLvl w:val="1"/>
              <w:rPr>
                <w:rStyle w:val="fontstyle01"/>
                <w:color w:val="auto"/>
              </w:rPr>
            </w:pPr>
            <w:r w:rsidRPr="00522981">
              <w:rPr>
                <w:rStyle w:val="fontstyle01"/>
                <w:color w:val="auto"/>
              </w:rPr>
              <w:t xml:space="preserve">- Đối với trường hợp đăng ký khai sinh không đúng hạn: </w:t>
            </w:r>
          </w:p>
          <w:p w14:paraId="077F4E8B"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tiếp: 8.000 đồng.</w:t>
            </w:r>
          </w:p>
          <w:p w14:paraId="39F4E2B1"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tuyến: 0 đồng.</w:t>
            </w:r>
          </w:p>
          <w:p w14:paraId="02A982FC" w14:textId="77777777" w:rsidR="00FB6447" w:rsidRPr="00522981" w:rsidRDefault="00FB6447" w:rsidP="007859AF">
            <w:pPr>
              <w:ind w:left="142" w:right="137"/>
              <w:jc w:val="both"/>
              <w:outlineLvl w:val="1"/>
              <w:rPr>
                <w:rStyle w:val="fontstyle01"/>
                <w:color w:val="auto"/>
              </w:rPr>
            </w:pPr>
            <w:r w:rsidRPr="00522981">
              <w:rPr>
                <w:rStyle w:val="fontstyle01"/>
                <w:color w:val="auto"/>
              </w:rPr>
              <w:t xml:space="preserve">- Nhận cha, mẹ, con: </w:t>
            </w:r>
          </w:p>
          <w:p w14:paraId="3C12B97D" w14:textId="77777777" w:rsidR="00FB6447" w:rsidRPr="00522981" w:rsidRDefault="00FB6447" w:rsidP="007859AF">
            <w:pPr>
              <w:ind w:left="142" w:right="137"/>
              <w:jc w:val="both"/>
              <w:outlineLvl w:val="1"/>
              <w:rPr>
                <w:rStyle w:val="fontstyle01"/>
                <w:color w:val="auto"/>
              </w:rPr>
            </w:pPr>
            <w:r w:rsidRPr="00522981">
              <w:rPr>
                <w:rStyle w:val="fontstyle01"/>
                <w:color w:val="auto"/>
              </w:rPr>
              <w:t xml:space="preserve">+ Dịch vụ công </w:t>
            </w:r>
            <w:r w:rsidRPr="00522981">
              <w:rPr>
                <w:rStyle w:val="fontstyle01"/>
                <w:color w:val="auto"/>
              </w:rPr>
              <w:lastRenderedPageBreak/>
              <w:t>trực tiếp: 15.000 đồng.</w:t>
            </w:r>
          </w:p>
          <w:p w14:paraId="3562D63E"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tuyến: 8.000 đồng.</w:t>
            </w:r>
          </w:p>
          <w:p w14:paraId="2BC1CD3C" w14:textId="77777777" w:rsidR="00FB6447" w:rsidRPr="00522981" w:rsidRDefault="00FB6447" w:rsidP="007859AF">
            <w:pPr>
              <w:ind w:left="142" w:right="137"/>
              <w:jc w:val="both"/>
              <w:outlineLvl w:val="1"/>
              <w:rPr>
                <w:rStyle w:val="fontstyle01"/>
                <w:color w:val="auto"/>
              </w:rPr>
            </w:pPr>
            <w:r w:rsidRPr="00522981">
              <w:rPr>
                <w:rStyle w:val="fontstyle01"/>
                <w:color w:val="auto"/>
              </w:rPr>
              <w:t>- Miễn lệ phí đối với trường hợp khai sinh đúng hạn,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7665F63C" w14:textId="0A8A117A" w:rsidR="00FB6447" w:rsidRPr="00522981" w:rsidRDefault="00FB6447" w:rsidP="007859AF">
            <w:pPr>
              <w:ind w:left="142" w:right="137"/>
              <w:jc w:val="both"/>
              <w:outlineLvl w:val="1"/>
              <w:rPr>
                <w:rStyle w:val="fontstyle01"/>
                <w:color w:val="auto"/>
              </w:rPr>
            </w:pPr>
            <w:r w:rsidRPr="00522981">
              <w:rPr>
                <w:rStyle w:val="fontstyle01"/>
                <w:color w:val="auto"/>
              </w:rPr>
              <w:t>- Phí cấp bản sao Giấy khai sinh, bản sao Trích lục đăng ký nhận cha, mẹ, con (nếu có yêu cầu): 8.000 đồng/bản sao Trích lục/sự kiện hộ tịch đã đăng ký.</w:t>
            </w:r>
          </w:p>
        </w:tc>
        <w:tc>
          <w:tcPr>
            <w:tcW w:w="1127" w:type="pct"/>
            <w:shd w:val="clear" w:color="auto" w:fill="FFFFFF"/>
          </w:tcPr>
          <w:p w14:paraId="40A44991" w14:textId="067DF69A"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 Nghị quyết số 66.7/2025/NQ-CP ngày 15/11/2025 của Chính phủ.</w:t>
            </w:r>
          </w:p>
          <w:p w14:paraId="79A71D8F" w14:textId="296A2A25" w:rsidR="00FB6447" w:rsidRPr="00522981" w:rsidRDefault="00FB6447" w:rsidP="007859AF">
            <w:pPr>
              <w:ind w:left="142" w:right="137"/>
              <w:jc w:val="both"/>
              <w:outlineLvl w:val="1"/>
              <w:rPr>
                <w:rStyle w:val="fontstyle01"/>
                <w:color w:val="auto"/>
              </w:rPr>
            </w:pPr>
            <w:r w:rsidRPr="00522981">
              <w:rPr>
                <w:rStyle w:val="fontstyle01"/>
                <w:color w:val="auto"/>
              </w:rPr>
              <w:t>- Nghị quyết số 17/2025/NQ-HĐND ngày 10/12/2025 của Hội đồng nhân dân thành phố Cần Thơ.</w:t>
            </w:r>
          </w:p>
        </w:tc>
      </w:tr>
      <w:tr w:rsidR="00153335" w:rsidRPr="00522981" w14:paraId="232BA2DE" w14:textId="77777777" w:rsidTr="00B8651D">
        <w:tc>
          <w:tcPr>
            <w:tcW w:w="286" w:type="pct"/>
            <w:shd w:val="clear" w:color="auto" w:fill="FFFFFF"/>
          </w:tcPr>
          <w:p w14:paraId="18345F9D"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8</w:t>
            </w:r>
          </w:p>
        </w:tc>
        <w:tc>
          <w:tcPr>
            <w:tcW w:w="775" w:type="pct"/>
            <w:shd w:val="clear" w:color="auto" w:fill="FFFFFF"/>
          </w:tcPr>
          <w:p w14:paraId="2C44C621" w14:textId="77777777" w:rsidR="00FB6447" w:rsidRPr="00522981" w:rsidRDefault="00FB6447" w:rsidP="007859AF">
            <w:pPr>
              <w:ind w:left="142" w:right="137"/>
              <w:jc w:val="both"/>
              <w:outlineLvl w:val="1"/>
              <w:rPr>
                <w:rStyle w:val="fontstyle01"/>
                <w:color w:val="auto"/>
              </w:rPr>
            </w:pPr>
            <w:r w:rsidRPr="00522981">
              <w:rPr>
                <w:rStyle w:val="fontstyle01"/>
                <w:color w:val="auto"/>
              </w:rPr>
              <w:t xml:space="preserve">Đăng ký khai sinh kết hợp đăng ký nhận cha, mẹ, con có </w:t>
            </w:r>
            <w:r w:rsidRPr="00522981">
              <w:rPr>
                <w:rStyle w:val="fontstyle01"/>
                <w:color w:val="auto"/>
              </w:rPr>
              <w:lastRenderedPageBreak/>
              <w:t>yếu tố nước ngoài</w:t>
            </w:r>
          </w:p>
        </w:tc>
        <w:tc>
          <w:tcPr>
            <w:tcW w:w="1051" w:type="pct"/>
            <w:shd w:val="clear" w:color="auto" w:fill="FFFFFF"/>
          </w:tcPr>
          <w:p w14:paraId="6571AD63" w14:textId="24A88D25"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10 ngày làm việc</w:t>
            </w:r>
          </w:p>
        </w:tc>
        <w:tc>
          <w:tcPr>
            <w:tcW w:w="704" w:type="pct"/>
            <w:shd w:val="clear" w:color="auto" w:fill="FFFFFF"/>
          </w:tcPr>
          <w:p w14:paraId="5515A128"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val="vi-VN" w:eastAsia="vi-VN"/>
              </w:rPr>
            </w:pPr>
            <w:r w:rsidRPr="00522981">
              <w:rPr>
                <w:rStyle w:val="fontstyle01"/>
                <w:rFonts w:eastAsia="DejaVu Sans Condensed"/>
                <w:color w:val="auto"/>
                <w:lang w:val="vi-VN" w:eastAsia="vi-VN"/>
              </w:rPr>
              <w:t xml:space="preserve">Trung tâm Phục vụ hành chính công thành </w:t>
            </w:r>
            <w:r w:rsidRPr="00522981">
              <w:rPr>
                <w:rStyle w:val="fontstyle01"/>
                <w:rFonts w:eastAsia="DejaVu Sans Condensed"/>
                <w:color w:val="auto"/>
                <w:lang w:val="vi-VN" w:eastAsia="vi-VN"/>
              </w:rPr>
              <w:lastRenderedPageBreak/>
              <w:t>phố, xã, phường.</w:t>
            </w:r>
          </w:p>
          <w:p w14:paraId="39D44E7A"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val="vi-VN" w:eastAsia="vi-VN"/>
              </w:rPr>
            </w:pPr>
            <w:r w:rsidRPr="00522981">
              <w:rPr>
                <w:rStyle w:val="fontstyle01"/>
                <w:rFonts w:eastAsia="DejaVu Sans Condensed"/>
                <w:color w:val="auto"/>
                <w:lang w:val="vi-VN" w:eastAsia="vi-VN"/>
              </w:rPr>
              <w:t>Mức độ: Cung cấp thông tin</w:t>
            </w:r>
          </w:p>
        </w:tc>
        <w:tc>
          <w:tcPr>
            <w:tcW w:w="1057" w:type="pct"/>
            <w:shd w:val="clear" w:color="auto" w:fill="FFFFFF"/>
          </w:tcPr>
          <w:p w14:paraId="20D37B15" w14:textId="77777777"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 Đăng ký khai sinh:</w:t>
            </w:r>
          </w:p>
          <w:p w14:paraId="6C25A985"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tiếp: 75.000 đồng.</w:t>
            </w:r>
          </w:p>
          <w:p w14:paraId="7BE54BCC" w14:textId="77777777" w:rsidR="00FB6447" w:rsidRPr="00522981" w:rsidRDefault="00FB6447" w:rsidP="007859AF">
            <w:pPr>
              <w:ind w:left="142" w:right="137"/>
              <w:jc w:val="both"/>
              <w:outlineLvl w:val="1"/>
              <w:rPr>
                <w:rStyle w:val="fontstyle01"/>
                <w:color w:val="auto"/>
              </w:rPr>
            </w:pPr>
            <w:r w:rsidRPr="00522981">
              <w:rPr>
                <w:rStyle w:val="fontstyle01"/>
                <w:color w:val="auto"/>
              </w:rPr>
              <w:t xml:space="preserve">+ Dịch vụ công </w:t>
            </w:r>
            <w:r w:rsidRPr="00522981">
              <w:rPr>
                <w:rStyle w:val="fontstyle01"/>
                <w:color w:val="auto"/>
              </w:rPr>
              <w:lastRenderedPageBreak/>
              <w:t>trực tuyến: 40.000 đồng.</w:t>
            </w:r>
          </w:p>
          <w:p w14:paraId="2699D450" w14:textId="77777777" w:rsidR="00FB6447" w:rsidRPr="00522981" w:rsidRDefault="00FB6447" w:rsidP="007859AF">
            <w:pPr>
              <w:ind w:left="142" w:right="137"/>
              <w:jc w:val="both"/>
              <w:outlineLvl w:val="1"/>
              <w:rPr>
                <w:rStyle w:val="fontstyle01"/>
                <w:color w:val="auto"/>
              </w:rPr>
            </w:pPr>
            <w:r w:rsidRPr="00522981">
              <w:rPr>
                <w:rStyle w:val="fontstyle01"/>
                <w:color w:val="auto"/>
              </w:rPr>
              <w:t xml:space="preserve">- Nhận cha, mẹ, con: </w:t>
            </w:r>
          </w:p>
          <w:p w14:paraId="7672B6A2"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tiếp: 1.500.000 đồng.</w:t>
            </w:r>
          </w:p>
          <w:p w14:paraId="29D5602F"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tuyến: 750.000 đồng.</w:t>
            </w:r>
          </w:p>
          <w:p w14:paraId="79D7C450" w14:textId="77777777" w:rsidR="00FB6447" w:rsidRPr="00522981" w:rsidRDefault="00FB6447" w:rsidP="007859AF">
            <w:pPr>
              <w:ind w:left="142" w:right="137"/>
              <w:jc w:val="both"/>
              <w:outlineLvl w:val="1"/>
              <w:rPr>
                <w:rStyle w:val="fontstyle01"/>
                <w:color w:val="auto"/>
              </w:rPr>
            </w:pPr>
            <w:r w:rsidRPr="00522981">
              <w:rPr>
                <w:rStyle w:val="fontstyle01"/>
                <w:color w:val="auto"/>
              </w:rPr>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57019BA0" w14:textId="5102A185" w:rsidR="00FB6447" w:rsidRPr="00522981" w:rsidRDefault="00FB6447" w:rsidP="007859AF">
            <w:pPr>
              <w:ind w:left="142" w:right="137"/>
              <w:jc w:val="both"/>
              <w:outlineLvl w:val="1"/>
              <w:rPr>
                <w:rStyle w:val="fontstyle01"/>
                <w:color w:val="auto"/>
              </w:rPr>
            </w:pPr>
            <w:r w:rsidRPr="00522981">
              <w:rPr>
                <w:rStyle w:val="fontstyle01"/>
                <w:color w:val="auto"/>
              </w:rPr>
              <w:t>- Phí cấp bản sao Giấy khai sinh, bản sao Trích lục đăng ký nhận cha, mẹ, con (nếu có yêu cầu): 8.000 đồng/bản sao Trích lục/sự kiện hộ tịch đã đăng ký.</w:t>
            </w:r>
          </w:p>
        </w:tc>
        <w:tc>
          <w:tcPr>
            <w:tcW w:w="1127" w:type="pct"/>
            <w:shd w:val="clear" w:color="auto" w:fill="FFFFFF"/>
          </w:tcPr>
          <w:p w14:paraId="73BC2249" w14:textId="2E10D6C6"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 Nghị quyết số 66.7/2025/NQ-CP ngày 15/11/2025 của Chính phủ.</w:t>
            </w:r>
          </w:p>
          <w:p w14:paraId="137C5092" w14:textId="570C371B" w:rsidR="00FB6447" w:rsidRPr="00522981" w:rsidRDefault="00FB6447" w:rsidP="007859AF">
            <w:pPr>
              <w:ind w:left="142" w:right="137"/>
              <w:jc w:val="both"/>
              <w:outlineLvl w:val="1"/>
              <w:rPr>
                <w:rStyle w:val="fontstyle01"/>
                <w:color w:val="auto"/>
              </w:rPr>
            </w:pPr>
            <w:r w:rsidRPr="00522981">
              <w:rPr>
                <w:rStyle w:val="fontstyle01"/>
                <w:color w:val="auto"/>
              </w:rPr>
              <w:t xml:space="preserve">- Nghị quyết số </w:t>
            </w:r>
            <w:r w:rsidRPr="00522981">
              <w:rPr>
                <w:rStyle w:val="fontstyle01"/>
                <w:color w:val="auto"/>
              </w:rPr>
              <w:lastRenderedPageBreak/>
              <w:t>17/2025/NQ-HĐND ngày 10/12/2025 của Hội đồng nhân dân thành phố Cần Thơ.</w:t>
            </w:r>
          </w:p>
        </w:tc>
      </w:tr>
      <w:tr w:rsidR="00153335" w:rsidRPr="00522981" w14:paraId="5F0D1985" w14:textId="77777777" w:rsidTr="00B8651D">
        <w:tc>
          <w:tcPr>
            <w:tcW w:w="286" w:type="pct"/>
            <w:shd w:val="clear" w:color="auto" w:fill="FFFFFF"/>
          </w:tcPr>
          <w:p w14:paraId="5C13F078"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lastRenderedPageBreak/>
              <w:t>9</w:t>
            </w:r>
          </w:p>
        </w:tc>
        <w:tc>
          <w:tcPr>
            <w:tcW w:w="775" w:type="pct"/>
            <w:shd w:val="clear" w:color="auto" w:fill="FFFFFF"/>
          </w:tcPr>
          <w:p w14:paraId="03FD12ED" w14:textId="77777777" w:rsidR="00FB6447" w:rsidRPr="00522981" w:rsidRDefault="00FB6447" w:rsidP="007859AF">
            <w:pPr>
              <w:ind w:left="142" w:right="137"/>
              <w:jc w:val="both"/>
              <w:outlineLvl w:val="1"/>
              <w:rPr>
                <w:rStyle w:val="fontstyle01"/>
                <w:color w:val="auto"/>
              </w:rPr>
            </w:pPr>
            <w:r w:rsidRPr="00522981">
              <w:rPr>
                <w:rStyle w:val="fontstyle01"/>
                <w:color w:val="auto"/>
              </w:rPr>
              <w:t xml:space="preserve">Đăng ký khai sinh </w:t>
            </w:r>
            <w:r w:rsidRPr="00522981">
              <w:rPr>
                <w:rStyle w:val="fontstyle01"/>
                <w:color w:val="auto"/>
              </w:rPr>
              <w:lastRenderedPageBreak/>
              <w:t>cho người đã có hồ sơ, giấy tờ cá nhân</w:t>
            </w:r>
          </w:p>
        </w:tc>
        <w:tc>
          <w:tcPr>
            <w:tcW w:w="1051" w:type="pct"/>
            <w:shd w:val="clear" w:color="auto" w:fill="FFFFFF"/>
          </w:tcPr>
          <w:p w14:paraId="1ECBADB8" w14:textId="14CCDD82" w:rsidR="00FB6447" w:rsidRPr="00522981" w:rsidRDefault="00FB6447" w:rsidP="007859AF">
            <w:pPr>
              <w:spacing w:line="276" w:lineRule="auto"/>
              <w:ind w:left="142" w:right="137"/>
              <w:jc w:val="both"/>
              <w:outlineLvl w:val="1"/>
              <w:rPr>
                <w:rStyle w:val="fontstyle01"/>
                <w:color w:val="auto"/>
              </w:rPr>
            </w:pPr>
            <w:r w:rsidRPr="00522981">
              <w:rPr>
                <w:rStyle w:val="fontstyle01"/>
                <w:color w:val="auto"/>
              </w:rPr>
              <w:lastRenderedPageBreak/>
              <w:t xml:space="preserve">05 ngày làm việc. Trường </w:t>
            </w:r>
            <w:r w:rsidRPr="00522981">
              <w:rPr>
                <w:rStyle w:val="fontstyle01"/>
                <w:color w:val="auto"/>
              </w:rPr>
              <w:lastRenderedPageBreak/>
              <w:t xml:space="preserve">hợp phải có văn bản xác minh thì thời hạn giải quyết không quá 25 ngày. </w:t>
            </w:r>
          </w:p>
          <w:p w14:paraId="06D43859" w14:textId="77777777" w:rsidR="00FB6447" w:rsidRPr="00522981" w:rsidRDefault="00FB6447" w:rsidP="007859AF">
            <w:pPr>
              <w:ind w:left="142" w:right="137"/>
              <w:jc w:val="both"/>
              <w:outlineLvl w:val="1"/>
              <w:rPr>
                <w:rStyle w:val="fontstyle01"/>
                <w:color w:val="auto"/>
              </w:rPr>
            </w:pPr>
          </w:p>
        </w:tc>
        <w:tc>
          <w:tcPr>
            <w:tcW w:w="704" w:type="pct"/>
            <w:shd w:val="clear" w:color="auto" w:fill="FFFFFF"/>
          </w:tcPr>
          <w:p w14:paraId="16827345"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eastAsia="vi-VN"/>
              </w:rPr>
            </w:pPr>
            <w:r w:rsidRPr="00522981">
              <w:rPr>
                <w:rStyle w:val="fontstyle01"/>
                <w:rFonts w:eastAsia="DejaVu Sans Condensed"/>
                <w:color w:val="auto"/>
                <w:lang w:eastAsia="vi-VN"/>
              </w:rPr>
              <w:lastRenderedPageBreak/>
              <w:t xml:space="preserve">Trung tâm Phục </w:t>
            </w:r>
            <w:r w:rsidRPr="00522981">
              <w:rPr>
                <w:rStyle w:val="fontstyle01"/>
                <w:rFonts w:eastAsia="DejaVu Sans Condensed"/>
                <w:color w:val="auto"/>
                <w:lang w:eastAsia="vi-VN"/>
              </w:rPr>
              <w:lastRenderedPageBreak/>
              <w:t>vụ hành chính công thành phố, xã, phường.</w:t>
            </w:r>
          </w:p>
          <w:p w14:paraId="258CD5BD"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eastAsia="vi-VN"/>
              </w:rPr>
            </w:pPr>
            <w:r w:rsidRPr="00522981">
              <w:rPr>
                <w:rStyle w:val="fontstyle01"/>
                <w:rFonts w:eastAsia="DejaVu Sans Condensed"/>
                <w:color w:val="auto"/>
                <w:lang w:eastAsia="vi-VN"/>
              </w:rPr>
              <w:t xml:space="preserve">Mức độ: </w:t>
            </w:r>
            <w:r w:rsidRPr="00522981">
              <w:rPr>
                <w:rStyle w:val="fontstyle01"/>
                <w:rFonts w:eastAsia="DejaVu Sans Condensed"/>
                <w:color w:val="auto"/>
                <w:lang w:val="vi-VN" w:eastAsia="vi-VN"/>
              </w:rPr>
              <w:t>Toàn trình.</w:t>
            </w:r>
          </w:p>
        </w:tc>
        <w:tc>
          <w:tcPr>
            <w:tcW w:w="1057" w:type="pct"/>
            <w:shd w:val="clear" w:color="auto" w:fill="FFFFFF"/>
          </w:tcPr>
          <w:p w14:paraId="26F08BED" w14:textId="77777777"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 xml:space="preserve">+ Dịch vụ công trực tiếp: 8.000 </w:t>
            </w:r>
            <w:r w:rsidRPr="00522981">
              <w:rPr>
                <w:rStyle w:val="fontstyle01"/>
                <w:color w:val="auto"/>
              </w:rPr>
              <w:lastRenderedPageBreak/>
              <w:t>đồng.</w:t>
            </w:r>
          </w:p>
          <w:p w14:paraId="7534DBE2"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tuyến: 0 đồng.</w:t>
            </w:r>
          </w:p>
          <w:p w14:paraId="07E476AC" w14:textId="77777777" w:rsidR="00FB6447" w:rsidRPr="00522981" w:rsidRDefault="00FB6447" w:rsidP="007859AF">
            <w:pPr>
              <w:ind w:left="142" w:right="137"/>
              <w:jc w:val="both"/>
              <w:outlineLvl w:val="1"/>
              <w:rPr>
                <w:rStyle w:val="fontstyle01"/>
                <w:color w:val="auto"/>
              </w:rPr>
            </w:pPr>
            <w:r w:rsidRPr="00522981">
              <w:rPr>
                <w:rStyle w:val="fontstyle01"/>
                <w:color w:val="auto"/>
              </w:rPr>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1874A974" w14:textId="3BDF0342" w:rsidR="00FB6447" w:rsidRPr="00522981" w:rsidRDefault="00FB6447" w:rsidP="007859AF">
            <w:pPr>
              <w:ind w:left="142" w:right="137"/>
              <w:jc w:val="both"/>
              <w:outlineLvl w:val="1"/>
              <w:rPr>
                <w:rStyle w:val="fontstyle01"/>
                <w:color w:val="auto"/>
              </w:rPr>
            </w:pPr>
            <w:r w:rsidRPr="00522981">
              <w:rPr>
                <w:rStyle w:val="fontstyle01"/>
                <w:color w:val="auto"/>
              </w:rPr>
              <w:t>- Phí cấp bản sao Giấy khai sinh (nếu có yêu cầu): 8.000 đồng/bản sao Trích lục/sự kiện hộ tịch đã đăng ký.</w:t>
            </w:r>
          </w:p>
        </w:tc>
        <w:tc>
          <w:tcPr>
            <w:tcW w:w="1127" w:type="pct"/>
            <w:shd w:val="clear" w:color="auto" w:fill="FFFFFF"/>
          </w:tcPr>
          <w:p w14:paraId="4E957778" w14:textId="68B644B7"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 Nghị quyết số 66.7/2025/NQ-</w:t>
            </w:r>
            <w:r w:rsidRPr="00522981">
              <w:rPr>
                <w:rStyle w:val="fontstyle01"/>
                <w:color w:val="auto"/>
              </w:rPr>
              <w:lastRenderedPageBreak/>
              <w:t>CP ngày 15/11/2025 của Chính phủ.</w:t>
            </w:r>
          </w:p>
          <w:p w14:paraId="57151680" w14:textId="3376FC6B" w:rsidR="00FB6447" w:rsidRPr="00522981" w:rsidRDefault="00FB6447" w:rsidP="007859AF">
            <w:pPr>
              <w:ind w:left="142" w:right="137"/>
              <w:jc w:val="both"/>
              <w:outlineLvl w:val="1"/>
              <w:rPr>
                <w:rStyle w:val="fontstyle01"/>
                <w:color w:val="auto"/>
              </w:rPr>
            </w:pPr>
            <w:r w:rsidRPr="00522981">
              <w:rPr>
                <w:rStyle w:val="fontstyle01"/>
                <w:color w:val="auto"/>
              </w:rPr>
              <w:t>- Nghị quyết số 17/2025/NQ-HĐND ngày 10/12/2025 của Hội đồng nhân dân thành phố Cần Thơ.</w:t>
            </w:r>
          </w:p>
        </w:tc>
      </w:tr>
      <w:tr w:rsidR="00153335" w:rsidRPr="00522981" w14:paraId="7C3D5392" w14:textId="77777777" w:rsidTr="00B8651D">
        <w:tc>
          <w:tcPr>
            <w:tcW w:w="286" w:type="pct"/>
            <w:shd w:val="clear" w:color="auto" w:fill="FFFFFF"/>
          </w:tcPr>
          <w:p w14:paraId="1498E82C"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lastRenderedPageBreak/>
              <w:t>10</w:t>
            </w:r>
          </w:p>
        </w:tc>
        <w:tc>
          <w:tcPr>
            <w:tcW w:w="775" w:type="pct"/>
            <w:shd w:val="clear" w:color="auto" w:fill="FFFFFF"/>
          </w:tcPr>
          <w:p w14:paraId="490FA631" w14:textId="77777777" w:rsidR="00FB6447" w:rsidRPr="00522981" w:rsidRDefault="00FB6447" w:rsidP="007859AF">
            <w:pPr>
              <w:ind w:left="142" w:right="137"/>
              <w:jc w:val="both"/>
              <w:outlineLvl w:val="1"/>
              <w:rPr>
                <w:rStyle w:val="fontstyle01"/>
                <w:color w:val="auto"/>
              </w:rPr>
            </w:pPr>
            <w:r w:rsidRPr="00522981">
              <w:rPr>
                <w:rStyle w:val="fontstyle01"/>
                <w:color w:val="auto"/>
              </w:rPr>
              <w:t>Đăng ký khai sinh có yếu tố nước ngoài cho người đã có hồ sơ, giấy tờ cá nhân</w:t>
            </w:r>
          </w:p>
        </w:tc>
        <w:tc>
          <w:tcPr>
            <w:tcW w:w="1051" w:type="pct"/>
            <w:shd w:val="clear" w:color="auto" w:fill="FFFFFF"/>
          </w:tcPr>
          <w:p w14:paraId="78678734" w14:textId="338C879E" w:rsidR="00FB6447" w:rsidRPr="00522981" w:rsidRDefault="00FB6447" w:rsidP="007859AF">
            <w:pPr>
              <w:ind w:left="142" w:right="137"/>
              <w:jc w:val="both"/>
              <w:outlineLvl w:val="1"/>
              <w:rPr>
                <w:rStyle w:val="fontstyle01"/>
                <w:color w:val="auto"/>
              </w:rPr>
            </w:pPr>
            <w:r w:rsidRPr="00522981">
              <w:rPr>
                <w:rStyle w:val="fontstyle01"/>
                <w:color w:val="auto"/>
              </w:rPr>
              <w:t>05 ngày làm việc. Trường hợp phải có văn bản xác minh thì thời hạn giải quyết không quá 25 ngày.</w:t>
            </w:r>
          </w:p>
        </w:tc>
        <w:tc>
          <w:tcPr>
            <w:tcW w:w="704" w:type="pct"/>
            <w:shd w:val="clear" w:color="auto" w:fill="FFFFFF"/>
          </w:tcPr>
          <w:p w14:paraId="36BADB30"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eastAsia="vi-VN"/>
              </w:rPr>
            </w:pPr>
            <w:r w:rsidRPr="00522981">
              <w:rPr>
                <w:rStyle w:val="fontstyle01"/>
                <w:rFonts w:eastAsia="DejaVu Sans Condensed"/>
                <w:color w:val="auto"/>
                <w:lang w:eastAsia="vi-VN"/>
              </w:rPr>
              <w:t>Trung tâm Phục vụ hành chính công thành phố, xã, phường.</w:t>
            </w:r>
          </w:p>
          <w:p w14:paraId="39779FAC"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eastAsia="vi-VN"/>
              </w:rPr>
            </w:pPr>
            <w:r w:rsidRPr="00522981">
              <w:rPr>
                <w:rStyle w:val="fontstyle01"/>
                <w:rFonts w:eastAsia="DejaVu Sans Condensed"/>
                <w:color w:val="auto"/>
                <w:lang w:eastAsia="vi-VN"/>
              </w:rPr>
              <w:t xml:space="preserve">Mức độ: </w:t>
            </w:r>
            <w:r w:rsidRPr="00522981">
              <w:rPr>
                <w:rStyle w:val="fontstyle01"/>
                <w:rFonts w:eastAsia="DejaVu Sans Condensed"/>
                <w:color w:val="auto"/>
                <w:lang w:val="vi-VN" w:eastAsia="vi-VN"/>
              </w:rPr>
              <w:t>Toàn trình.</w:t>
            </w:r>
          </w:p>
        </w:tc>
        <w:tc>
          <w:tcPr>
            <w:tcW w:w="1057" w:type="pct"/>
            <w:shd w:val="clear" w:color="auto" w:fill="FFFFFF"/>
          </w:tcPr>
          <w:p w14:paraId="3D355E27"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tiếp: 75.000 đồng.</w:t>
            </w:r>
          </w:p>
          <w:p w14:paraId="4369E1BF" w14:textId="77777777" w:rsidR="00FB6447" w:rsidRPr="00522981" w:rsidRDefault="00FB6447" w:rsidP="007859AF">
            <w:pPr>
              <w:ind w:left="142" w:right="137"/>
              <w:jc w:val="both"/>
              <w:outlineLvl w:val="1"/>
              <w:rPr>
                <w:rStyle w:val="fontstyle01"/>
                <w:color w:val="auto"/>
              </w:rPr>
            </w:pPr>
            <w:r w:rsidRPr="00522981">
              <w:rPr>
                <w:rStyle w:val="fontstyle01"/>
                <w:color w:val="auto"/>
              </w:rPr>
              <w:t>+ Dịch vụ công trực tuyến: 40.000 đồng.</w:t>
            </w:r>
          </w:p>
          <w:p w14:paraId="50064596" w14:textId="77777777" w:rsidR="00FB6447" w:rsidRPr="00522981" w:rsidRDefault="00FB6447" w:rsidP="007859AF">
            <w:pPr>
              <w:ind w:left="142" w:right="137"/>
              <w:jc w:val="both"/>
              <w:outlineLvl w:val="1"/>
              <w:rPr>
                <w:rStyle w:val="fontstyle01"/>
                <w:color w:val="auto"/>
              </w:rPr>
            </w:pPr>
            <w:r w:rsidRPr="00522981">
              <w:rPr>
                <w:rStyle w:val="fontstyle01"/>
                <w:color w:val="auto"/>
              </w:rPr>
              <w:t xml:space="preserve">- Miễn lệ phí đối với đối tượng bao gồm trẻ em, hộ nghèo, người cao tuổi, người </w:t>
            </w:r>
            <w:r w:rsidRPr="00522981">
              <w:rPr>
                <w:rStyle w:val="fontstyle01"/>
                <w:color w:val="auto"/>
              </w:rPr>
              <w:lastRenderedPageBreak/>
              <w:t>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4E93D44D" w14:textId="78613902" w:rsidR="00FB6447" w:rsidRPr="00522981" w:rsidRDefault="00FB6447" w:rsidP="007859AF">
            <w:pPr>
              <w:ind w:left="142" w:right="137"/>
              <w:jc w:val="both"/>
              <w:outlineLvl w:val="1"/>
              <w:rPr>
                <w:rStyle w:val="fontstyle01"/>
                <w:color w:val="auto"/>
              </w:rPr>
            </w:pPr>
            <w:r w:rsidRPr="00522981">
              <w:rPr>
                <w:rStyle w:val="fontstyle01"/>
                <w:color w:val="auto"/>
              </w:rPr>
              <w:t>- Phí cấp bản sao Giấy khai sinh (nếu có yêu cầu): 8.000 đồng/bản sao Trích lục/sự kiện hộ tịch đã đăng ký.</w:t>
            </w:r>
          </w:p>
        </w:tc>
        <w:tc>
          <w:tcPr>
            <w:tcW w:w="1127" w:type="pct"/>
            <w:shd w:val="clear" w:color="auto" w:fill="FFFFFF"/>
          </w:tcPr>
          <w:p w14:paraId="184460B2" w14:textId="4D23D4B1" w:rsidR="00FB6447" w:rsidRPr="00522981" w:rsidRDefault="00FB6447" w:rsidP="007859AF">
            <w:pPr>
              <w:ind w:left="142" w:right="137"/>
              <w:jc w:val="both"/>
              <w:outlineLvl w:val="1"/>
              <w:rPr>
                <w:rStyle w:val="fontstyle01"/>
                <w:color w:val="auto"/>
              </w:rPr>
            </w:pPr>
            <w:r w:rsidRPr="00522981">
              <w:rPr>
                <w:rStyle w:val="fontstyle01"/>
                <w:color w:val="auto"/>
              </w:rPr>
              <w:lastRenderedPageBreak/>
              <w:t>- Nghị quyết số 66.7/2025/NQ-CP ngày 15/11/2025 của Chính phủ.</w:t>
            </w:r>
          </w:p>
          <w:p w14:paraId="123E5486" w14:textId="72A36257" w:rsidR="00FB6447" w:rsidRPr="00522981" w:rsidRDefault="00FB6447" w:rsidP="007859AF">
            <w:pPr>
              <w:ind w:left="142" w:right="137"/>
              <w:jc w:val="both"/>
              <w:outlineLvl w:val="1"/>
              <w:rPr>
                <w:rStyle w:val="fontstyle01"/>
                <w:color w:val="auto"/>
              </w:rPr>
            </w:pPr>
            <w:r w:rsidRPr="00522981">
              <w:rPr>
                <w:rStyle w:val="fontstyle01"/>
                <w:color w:val="auto"/>
              </w:rPr>
              <w:t xml:space="preserve">- Nghị quyết số 17/2025/NQ-HĐND ngày 10/12/2025 của Hội đồng nhân dân thành phố </w:t>
            </w:r>
            <w:r w:rsidRPr="00522981">
              <w:rPr>
                <w:rStyle w:val="fontstyle01"/>
                <w:color w:val="auto"/>
              </w:rPr>
              <w:lastRenderedPageBreak/>
              <w:t>Cần Thơ.</w:t>
            </w:r>
          </w:p>
        </w:tc>
      </w:tr>
      <w:tr w:rsidR="00153335" w:rsidRPr="00522981" w14:paraId="2D61942E" w14:textId="77777777" w:rsidTr="00B8651D">
        <w:tc>
          <w:tcPr>
            <w:tcW w:w="286" w:type="pct"/>
            <w:shd w:val="clear" w:color="auto" w:fill="FFFFFF"/>
          </w:tcPr>
          <w:p w14:paraId="57BBFF66"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lastRenderedPageBreak/>
              <w:t>11</w:t>
            </w:r>
          </w:p>
        </w:tc>
        <w:tc>
          <w:tcPr>
            <w:tcW w:w="775" w:type="pct"/>
            <w:shd w:val="clear" w:color="auto" w:fill="FFFFFF"/>
          </w:tcPr>
          <w:p w14:paraId="6241D387" w14:textId="77777777" w:rsidR="00FB6447" w:rsidRPr="00522981" w:rsidRDefault="00FB6447" w:rsidP="007859AF">
            <w:pPr>
              <w:ind w:left="142" w:right="137"/>
              <w:jc w:val="both"/>
              <w:outlineLvl w:val="1"/>
              <w:rPr>
                <w:rStyle w:val="fontstyle01"/>
                <w:color w:val="auto"/>
              </w:rPr>
            </w:pPr>
            <w:r w:rsidRPr="00522981">
              <w:rPr>
                <w:rStyle w:val="fontstyle01"/>
                <w:color w:val="auto"/>
              </w:rPr>
              <w:t>Đăng ký kết hôn</w:t>
            </w:r>
          </w:p>
        </w:tc>
        <w:tc>
          <w:tcPr>
            <w:tcW w:w="1051" w:type="pct"/>
            <w:shd w:val="clear" w:color="auto" w:fill="FFFFFF"/>
          </w:tcPr>
          <w:p w14:paraId="0F7D46C7" w14:textId="513E6FAF"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Trong ngày tiếp nhận hồ sơ; trường hợp nhận hồ sơ sau 15 giờ mà không giải quyết được ngay thì trả kết quả trong ngày làm việc tiếp theo. Trường hợp cần xác minh điều kiện kết hôn của hai bên nam, nữ thì thời hạn giải quyết không quá 05 ngày làm </w:t>
            </w:r>
            <w:r w:rsidRPr="00522981">
              <w:rPr>
                <w:rStyle w:val="fontstyle01"/>
                <w:rFonts w:eastAsia="DejaVu Sans Condensed"/>
                <w:color w:val="auto"/>
              </w:rPr>
              <w:lastRenderedPageBreak/>
              <w:t xml:space="preserve">việc. </w:t>
            </w:r>
          </w:p>
        </w:tc>
        <w:tc>
          <w:tcPr>
            <w:tcW w:w="704" w:type="pct"/>
            <w:shd w:val="clear" w:color="auto" w:fill="FFFFFF"/>
          </w:tcPr>
          <w:p w14:paraId="541105FA"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eastAsia="vi-VN"/>
              </w:rPr>
            </w:pPr>
            <w:r w:rsidRPr="00522981">
              <w:rPr>
                <w:rStyle w:val="fontstyle01"/>
                <w:rFonts w:eastAsia="DejaVu Sans Condensed"/>
                <w:color w:val="auto"/>
                <w:lang w:eastAsia="vi-VN"/>
              </w:rPr>
              <w:lastRenderedPageBreak/>
              <w:t>Trung tâm Phục vụ hành chính công thành phố, xã, phường.</w:t>
            </w:r>
          </w:p>
          <w:p w14:paraId="2C1F1ED0"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eastAsia="vi-VN"/>
              </w:rPr>
            </w:pPr>
            <w:r w:rsidRPr="00522981">
              <w:rPr>
                <w:rStyle w:val="fontstyle01"/>
                <w:rFonts w:eastAsia="DejaVu Sans Condensed"/>
                <w:color w:val="auto"/>
                <w:lang w:eastAsia="vi-VN"/>
              </w:rPr>
              <w:t xml:space="preserve">Mức độ: </w:t>
            </w:r>
            <w:r w:rsidRPr="00522981">
              <w:rPr>
                <w:rStyle w:val="fontstyle01"/>
                <w:rFonts w:eastAsia="DejaVu Sans Condensed"/>
                <w:color w:val="auto"/>
                <w:lang w:val="vi-VN" w:eastAsia="vi-VN"/>
              </w:rPr>
              <w:t>Một phần.</w:t>
            </w:r>
          </w:p>
        </w:tc>
        <w:tc>
          <w:tcPr>
            <w:tcW w:w="1057" w:type="pct"/>
            <w:shd w:val="clear" w:color="auto" w:fill="FFFFFF"/>
          </w:tcPr>
          <w:p w14:paraId="40EDE6FB" w14:textId="77777777" w:rsidR="00FB6447" w:rsidRPr="00522981" w:rsidRDefault="00FB6447" w:rsidP="007859AF">
            <w:pPr>
              <w:ind w:left="142" w:right="137"/>
              <w:jc w:val="both"/>
              <w:outlineLvl w:val="1"/>
              <w:rPr>
                <w:rStyle w:val="fontstyle01"/>
                <w:color w:val="auto"/>
              </w:rPr>
            </w:pPr>
            <w:r w:rsidRPr="00522981">
              <w:rPr>
                <w:rStyle w:val="fontstyle01"/>
                <w:color w:val="auto"/>
              </w:rPr>
              <w:t>- Miễn lệ phí.</w:t>
            </w:r>
          </w:p>
          <w:p w14:paraId="01C307B9" w14:textId="77777777" w:rsidR="00FB6447" w:rsidRPr="00522981" w:rsidRDefault="00FB6447" w:rsidP="007859AF">
            <w:pPr>
              <w:ind w:left="142" w:right="137"/>
              <w:jc w:val="both"/>
              <w:outlineLvl w:val="1"/>
              <w:rPr>
                <w:rStyle w:val="fontstyle01"/>
                <w:color w:val="auto"/>
              </w:rPr>
            </w:pPr>
            <w:r w:rsidRPr="00522981">
              <w:rPr>
                <w:rStyle w:val="fontstyle01"/>
                <w:color w:val="auto"/>
              </w:rPr>
              <w:t>- Phí cấp bản sao Trích lục kết hôn (nếu có yêu cầu): 8.000 đồng/bản sao Trích lục/sự kiện hộ tịch đã đăng ký.</w:t>
            </w:r>
          </w:p>
          <w:p w14:paraId="320C0432" w14:textId="77777777" w:rsidR="00FB6447" w:rsidRPr="00522981" w:rsidRDefault="00FB6447" w:rsidP="007859AF">
            <w:pPr>
              <w:pStyle w:val="oancuaDanhsach"/>
              <w:widowControl w:val="0"/>
              <w:spacing w:after="0" w:line="240" w:lineRule="auto"/>
              <w:ind w:left="142" w:right="137"/>
              <w:contextualSpacing w:val="0"/>
              <w:jc w:val="both"/>
              <w:outlineLvl w:val="1"/>
              <w:rPr>
                <w:rStyle w:val="fontstyle01"/>
                <w:rFonts w:eastAsia="DejaVu Sans Condensed"/>
                <w:color w:val="auto"/>
                <w:lang w:eastAsia="vi-VN"/>
              </w:rPr>
            </w:pPr>
          </w:p>
        </w:tc>
        <w:tc>
          <w:tcPr>
            <w:tcW w:w="1127" w:type="pct"/>
            <w:shd w:val="clear" w:color="auto" w:fill="FFFFFF"/>
          </w:tcPr>
          <w:p w14:paraId="1209D0A7" w14:textId="76B2FA88" w:rsidR="00FB6447" w:rsidRPr="00522981" w:rsidRDefault="00FB6447" w:rsidP="007859AF">
            <w:pPr>
              <w:ind w:left="142" w:right="137"/>
              <w:jc w:val="both"/>
              <w:outlineLvl w:val="1"/>
              <w:rPr>
                <w:rStyle w:val="fontstyle01"/>
                <w:color w:val="auto"/>
              </w:rPr>
            </w:pPr>
            <w:r w:rsidRPr="00522981">
              <w:rPr>
                <w:rStyle w:val="fontstyle01"/>
                <w:color w:val="auto"/>
              </w:rPr>
              <w:t>- Nghị quyết số 66.7/2025/NQ-CP ngày 15/11/2025 của Chính phủ.</w:t>
            </w:r>
          </w:p>
          <w:p w14:paraId="1D966306" w14:textId="4B422752" w:rsidR="00FB6447" w:rsidRPr="00522981" w:rsidRDefault="00FB6447" w:rsidP="007859AF">
            <w:pPr>
              <w:ind w:left="142" w:right="137"/>
              <w:jc w:val="both"/>
              <w:outlineLvl w:val="1"/>
              <w:rPr>
                <w:rStyle w:val="fontstyle01"/>
                <w:color w:val="auto"/>
              </w:rPr>
            </w:pPr>
            <w:r w:rsidRPr="00522981">
              <w:rPr>
                <w:rStyle w:val="fontstyle01"/>
                <w:color w:val="auto"/>
              </w:rPr>
              <w:t>- Nghị quyết số 17/2025/NQ-HĐND ngày 10/12/2025 của Hội đồng nhân dân thành phố Cần Thơ.</w:t>
            </w:r>
          </w:p>
        </w:tc>
      </w:tr>
      <w:tr w:rsidR="00153335" w:rsidRPr="00522981" w14:paraId="31C8AA89" w14:textId="77777777" w:rsidTr="00B8651D">
        <w:tc>
          <w:tcPr>
            <w:tcW w:w="286" w:type="pct"/>
            <w:shd w:val="clear" w:color="auto" w:fill="FFFFFF"/>
          </w:tcPr>
          <w:p w14:paraId="137E68A1"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12</w:t>
            </w:r>
          </w:p>
        </w:tc>
        <w:tc>
          <w:tcPr>
            <w:tcW w:w="775" w:type="pct"/>
            <w:shd w:val="clear" w:color="auto" w:fill="FFFFFF"/>
          </w:tcPr>
          <w:p w14:paraId="738099A3"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Đăng ký kết hôn có yếu tố nước ngoài </w:t>
            </w:r>
          </w:p>
        </w:tc>
        <w:tc>
          <w:tcPr>
            <w:tcW w:w="1051" w:type="pct"/>
            <w:shd w:val="clear" w:color="auto" w:fill="FFFFFF"/>
          </w:tcPr>
          <w:p w14:paraId="2793086A" w14:textId="7691D3C4"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05 ngày làm việc, trường hợp phải xác minh thì thời hạn giải quyết không quá 10 ngày làm việc.</w:t>
            </w:r>
          </w:p>
        </w:tc>
        <w:tc>
          <w:tcPr>
            <w:tcW w:w="704" w:type="pct"/>
            <w:shd w:val="clear" w:color="auto" w:fill="FFFFFF"/>
          </w:tcPr>
          <w:p w14:paraId="4EB68A45"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4BE36902"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Một phần.</w:t>
            </w:r>
          </w:p>
        </w:tc>
        <w:tc>
          <w:tcPr>
            <w:tcW w:w="1057" w:type="pct"/>
            <w:shd w:val="clear" w:color="auto" w:fill="FFFFFF"/>
          </w:tcPr>
          <w:p w14:paraId="6E4059CD"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1.500.000 đồng.</w:t>
            </w:r>
          </w:p>
          <w:p w14:paraId="35C1F2C7"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750.000 đồng.</w:t>
            </w:r>
          </w:p>
          <w:p w14:paraId="3F9E83F5" w14:textId="5DE91C03"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đối tượng bao gồm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tc>
        <w:tc>
          <w:tcPr>
            <w:tcW w:w="1127" w:type="pct"/>
            <w:shd w:val="clear" w:color="auto" w:fill="FFFFFF"/>
          </w:tcPr>
          <w:p w14:paraId="3F392F56" w14:textId="0404D373"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66.7/2025/NQ-CP ngày 15/11/2025 của Chính phủ.</w:t>
            </w:r>
          </w:p>
          <w:p w14:paraId="0FD9CE36" w14:textId="48309E92"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4F26F618" w14:textId="77777777" w:rsidTr="00B8651D">
        <w:tc>
          <w:tcPr>
            <w:tcW w:w="286" w:type="pct"/>
            <w:shd w:val="clear" w:color="auto" w:fill="FFFFFF"/>
          </w:tcPr>
          <w:p w14:paraId="7A431718"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13</w:t>
            </w:r>
          </w:p>
        </w:tc>
        <w:tc>
          <w:tcPr>
            <w:tcW w:w="775" w:type="pct"/>
            <w:shd w:val="clear" w:color="auto" w:fill="FFFFFF"/>
          </w:tcPr>
          <w:p w14:paraId="7AD9DEF0"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lại kết hôn</w:t>
            </w:r>
          </w:p>
        </w:tc>
        <w:tc>
          <w:tcPr>
            <w:tcW w:w="1051" w:type="pct"/>
            <w:shd w:val="clear" w:color="auto" w:fill="FFFFFF"/>
          </w:tcPr>
          <w:p w14:paraId="134A9AB2" w14:textId="6F90702B"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05 ngày làm việc; trường hợp phải xác minh thì thời hạn giải quyết không quá 25 ngày.</w:t>
            </w:r>
          </w:p>
        </w:tc>
        <w:tc>
          <w:tcPr>
            <w:tcW w:w="704" w:type="pct"/>
            <w:shd w:val="clear" w:color="auto" w:fill="FFFFFF"/>
          </w:tcPr>
          <w:p w14:paraId="301D5BBB"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7154F032"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Mức độ: Một </w:t>
            </w:r>
            <w:r w:rsidRPr="00522981">
              <w:rPr>
                <w:rStyle w:val="fontstyle01"/>
                <w:rFonts w:eastAsia="DejaVu Sans Condensed"/>
                <w:color w:val="auto"/>
              </w:rPr>
              <w:lastRenderedPageBreak/>
              <w:t>phần.</w:t>
            </w:r>
          </w:p>
        </w:tc>
        <w:tc>
          <w:tcPr>
            <w:tcW w:w="1057" w:type="pct"/>
            <w:shd w:val="clear" w:color="auto" w:fill="FFFFFF"/>
          </w:tcPr>
          <w:p w14:paraId="628F9124"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Dịch vụ công trực tiếp: 30.000 đồng.</w:t>
            </w:r>
          </w:p>
          <w:p w14:paraId="38C01055"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15.000 đồng.</w:t>
            </w:r>
          </w:p>
          <w:p w14:paraId="0AB34E40" w14:textId="437E20B5"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Miễn lệ phí đối với đối tượng bao gồm hộ nghèo, người </w:t>
            </w:r>
            <w:r w:rsidRPr="00522981">
              <w:rPr>
                <w:rStyle w:val="fontstyle01"/>
                <w:rFonts w:eastAsia="DejaVu Sans Condensed"/>
                <w:color w:val="auto"/>
              </w:rPr>
              <w:lastRenderedPageBreak/>
              <w:t>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tc>
        <w:tc>
          <w:tcPr>
            <w:tcW w:w="1127" w:type="pct"/>
            <w:shd w:val="clear" w:color="auto" w:fill="FFFFFF"/>
          </w:tcPr>
          <w:p w14:paraId="1BCDB1BD" w14:textId="5EDF1A7B"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3D2853E3" w14:textId="3007D86C"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Nghị quyết số 17/2025/NQ-HĐND ngày 10/12/2025 của Hội đồng nhân </w:t>
            </w:r>
            <w:r w:rsidRPr="00522981">
              <w:rPr>
                <w:rStyle w:val="fontstyle01"/>
                <w:rFonts w:eastAsia="DejaVu Sans Condensed"/>
                <w:color w:val="auto"/>
              </w:rPr>
              <w:lastRenderedPageBreak/>
              <w:t>dân thành phố Cần Thơ.</w:t>
            </w:r>
          </w:p>
        </w:tc>
      </w:tr>
      <w:tr w:rsidR="00153335" w:rsidRPr="00522981" w14:paraId="4E7C7EDC" w14:textId="77777777" w:rsidTr="00B8651D">
        <w:tc>
          <w:tcPr>
            <w:tcW w:w="286" w:type="pct"/>
            <w:shd w:val="clear" w:color="auto" w:fill="FFFFFF"/>
          </w:tcPr>
          <w:p w14:paraId="24BBCD43"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lastRenderedPageBreak/>
              <w:t>14</w:t>
            </w:r>
          </w:p>
        </w:tc>
        <w:tc>
          <w:tcPr>
            <w:tcW w:w="775" w:type="pct"/>
            <w:shd w:val="clear" w:color="auto" w:fill="FFFFFF"/>
          </w:tcPr>
          <w:p w14:paraId="53BE554F"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lại kết hôn có yếu tố nước ngoài</w:t>
            </w:r>
          </w:p>
        </w:tc>
        <w:tc>
          <w:tcPr>
            <w:tcW w:w="1051" w:type="pct"/>
            <w:shd w:val="clear" w:color="auto" w:fill="FFFFFF"/>
          </w:tcPr>
          <w:p w14:paraId="47DBACF6" w14:textId="1B127BC1"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05 ngày làm việc; trường hợp phải xác minh thì thời hạn giải quyết không quá 25 ngày.</w:t>
            </w:r>
          </w:p>
        </w:tc>
        <w:tc>
          <w:tcPr>
            <w:tcW w:w="704" w:type="pct"/>
            <w:shd w:val="clear" w:color="auto" w:fill="FFFFFF"/>
          </w:tcPr>
          <w:p w14:paraId="51873D78"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4C4E1835"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Một phần.</w:t>
            </w:r>
          </w:p>
        </w:tc>
        <w:tc>
          <w:tcPr>
            <w:tcW w:w="1057" w:type="pct"/>
            <w:shd w:val="clear" w:color="auto" w:fill="FFFFFF"/>
          </w:tcPr>
          <w:p w14:paraId="6B038D81"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1.500.000 đồng.</w:t>
            </w:r>
          </w:p>
          <w:p w14:paraId="02588F6B"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750.000 đồng.</w:t>
            </w:r>
          </w:p>
          <w:p w14:paraId="22E3F721" w14:textId="5B2A2D48"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Miễn lệ phí đối với đối tượng bao gồm hộ nghèo, người cao tuổi, người khuyết tật, người có công với cách mạng, đồng bào dân tộc thiểu số ở các xã có điều kiện kinh tế - xã hội đặc biệt khó khăn và một số đối tượng đặc </w:t>
            </w:r>
            <w:r w:rsidRPr="00522981">
              <w:rPr>
                <w:rStyle w:val="fontstyle01"/>
                <w:rFonts w:eastAsia="DejaVu Sans Condensed"/>
                <w:color w:val="auto"/>
              </w:rPr>
              <w:lastRenderedPageBreak/>
              <w:t>biệt theo quy định của pháp luật, người thuộc gia đình có công với cách mạng.</w:t>
            </w:r>
          </w:p>
        </w:tc>
        <w:tc>
          <w:tcPr>
            <w:tcW w:w="1127" w:type="pct"/>
            <w:shd w:val="clear" w:color="auto" w:fill="FFFFFF"/>
          </w:tcPr>
          <w:p w14:paraId="1E8C6E7A" w14:textId="24C803D2"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0C770EB9" w14:textId="2847453D"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75113E53" w14:textId="77777777" w:rsidTr="00B8651D">
        <w:tc>
          <w:tcPr>
            <w:tcW w:w="286" w:type="pct"/>
            <w:shd w:val="clear" w:color="auto" w:fill="FFFFFF"/>
          </w:tcPr>
          <w:p w14:paraId="191BABD8"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15</w:t>
            </w:r>
          </w:p>
        </w:tc>
        <w:tc>
          <w:tcPr>
            <w:tcW w:w="775" w:type="pct"/>
            <w:shd w:val="clear" w:color="auto" w:fill="FFFFFF"/>
          </w:tcPr>
          <w:p w14:paraId="559C42DA"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khai tử</w:t>
            </w:r>
          </w:p>
        </w:tc>
        <w:tc>
          <w:tcPr>
            <w:tcW w:w="1051" w:type="pct"/>
            <w:shd w:val="clear" w:color="auto" w:fill="FFFFFF"/>
          </w:tcPr>
          <w:p w14:paraId="66BD86AD" w14:textId="555B43ED"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Trong ngày tiếp nhận yêu cầu, trường hợp nhận hồ sơ sau 15 giờ mà không giải quyết được ngay thì trả kết quả trong ngày làm việc tiếp theo.</w:t>
            </w:r>
          </w:p>
          <w:p w14:paraId="0FE480C1"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704" w:type="pct"/>
            <w:shd w:val="clear" w:color="auto" w:fill="FFFFFF"/>
          </w:tcPr>
          <w:p w14:paraId="4C2C20CA"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53F2B375"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20DB73AF"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Đối với trường hợp đăng ký khai tử không đúng hạn: </w:t>
            </w:r>
          </w:p>
          <w:p w14:paraId="1DF1D4CC"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8.000 đồng.</w:t>
            </w:r>
          </w:p>
          <w:p w14:paraId="617D4FE1"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0 đồng.</w:t>
            </w:r>
          </w:p>
          <w:p w14:paraId="1F6E464E"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trường hợp khai tử đúng hạn,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648BD076"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Phí cấp bản sao Trích lục khai tử (nếu có yêu cầu):</w:t>
            </w:r>
          </w:p>
          <w:p w14:paraId="5ABF6727" w14:textId="4BC4ACF8"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8.000 đồng/bản sao Trích lục/sự kiện hộ tịch đã đăng ký.</w:t>
            </w:r>
          </w:p>
        </w:tc>
        <w:tc>
          <w:tcPr>
            <w:tcW w:w="1127" w:type="pct"/>
            <w:shd w:val="clear" w:color="auto" w:fill="FFFFFF"/>
          </w:tcPr>
          <w:p w14:paraId="7BE53102" w14:textId="43BE150C"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229624DF" w14:textId="6E3A4061"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49B3CA51" w14:textId="77777777" w:rsidTr="00B8651D">
        <w:tc>
          <w:tcPr>
            <w:tcW w:w="286" w:type="pct"/>
            <w:shd w:val="clear" w:color="auto" w:fill="FFFFFF"/>
          </w:tcPr>
          <w:p w14:paraId="3190E2A6"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16</w:t>
            </w:r>
          </w:p>
        </w:tc>
        <w:tc>
          <w:tcPr>
            <w:tcW w:w="775" w:type="pct"/>
            <w:shd w:val="clear" w:color="auto" w:fill="FFFFFF"/>
          </w:tcPr>
          <w:p w14:paraId="1E53D4BF"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khai tử có yếu tố nước ngoài</w:t>
            </w:r>
          </w:p>
        </w:tc>
        <w:tc>
          <w:tcPr>
            <w:tcW w:w="1051" w:type="pct"/>
            <w:shd w:val="clear" w:color="auto" w:fill="FFFFFF"/>
          </w:tcPr>
          <w:p w14:paraId="11156015" w14:textId="0F1065F0"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Trong ngày tiếp nhận hồ sơ; trường hợp nhận hồ sơ sau 15 giờ mà không giải quyết được ngay thì trả kết quả trong ngày làm việc tiếp theo. Trường hợp cần xác minh thì thời hạn giải quyết không quá 03 ngày làm việc.</w:t>
            </w:r>
          </w:p>
        </w:tc>
        <w:tc>
          <w:tcPr>
            <w:tcW w:w="704" w:type="pct"/>
            <w:shd w:val="clear" w:color="auto" w:fill="FFFFFF"/>
          </w:tcPr>
          <w:p w14:paraId="7C13BE0C"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1C6EC9F3"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61461EDB"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75.000 đồng.</w:t>
            </w:r>
          </w:p>
          <w:p w14:paraId="5A1A9E82"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40.000 đồng.</w:t>
            </w:r>
          </w:p>
          <w:p w14:paraId="4A3FD118"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5838468B" w14:textId="2366DBBA"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Phí cấp bản sao Trích lục khai tử (nếu có </w:t>
            </w:r>
            <w:r w:rsidRPr="00522981">
              <w:rPr>
                <w:rStyle w:val="fontstyle01"/>
                <w:rFonts w:eastAsia="DejaVu Sans Condensed"/>
                <w:color w:val="auto"/>
              </w:rPr>
              <w:lastRenderedPageBreak/>
              <w:t>yêu cầu): 8.000 đồng/bản sao Trích lục/sự kiện hộ tịch đã đăng ký.</w:t>
            </w:r>
          </w:p>
        </w:tc>
        <w:tc>
          <w:tcPr>
            <w:tcW w:w="1127" w:type="pct"/>
            <w:shd w:val="clear" w:color="auto" w:fill="FFFFFF"/>
          </w:tcPr>
          <w:p w14:paraId="01F73511" w14:textId="1E213A34"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03BB763E" w14:textId="7BC29742"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6FC11E64" w14:textId="77777777" w:rsidTr="00B8651D">
        <w:tc>
          <w:tcPr>
            <w:tcW w:w="286" w:type="pct"/>
            <w:shd w:val="clear" w:color="auto" w:fill="FFFFFF"/>
          </w:tcPr>
          <w:p w14:paraId="11657331"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17</w:t>
            </w:r>
          </w:p>
        </w:tc>
        <w:tc>
          <w:tcPr>
            <w:tcW w:w="775" w:type="pct"/>
            <w:shd w:val="clear" w:color="auto" w:fill="FFFFFF"/>
          </w:tcPr>
          <w:p w14:paraId="7C00C6F6"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lại khai tử</w:t>
            </w:r>
          </w:p>
        </w:tc>
        <w:tc>
          <w:tcPr>
            <w:tcW w:w="1051" w:type="pct"/>
            <w:shd w:val="clear" w:color="auto" w:fill="FFFFFF"/>
          </w:tcPr>
          <w:p w14:paraId="44DDB2FE" w14:textId="7C839151"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05 ngày làm việc; trường hợp cần xác minh thì thời hạn giải quyết không quá 10 ngày làm việc.</w:t>
            </w:r>
          </w:p>
          <w:p w14:paraId="08289C35"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704" w:type="pct"/>
            <w:shd w:val="clear" w:color="auto" w:fill="FFFFFF"/>
          </w:tcPr>
          <w:p w14:paraId="18FD603E"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4B61ECD6"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06C79E12"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8.000 đồng.</w:t>
            </w:r>
          </w:p>
          <w:p w14:paraId="3307C13A"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0 đồng.</w:t>
            </w:r>
          </w:p>
          <w:p w14:paraId="4B8C99BF" w14:textId="77777777"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69163A7A" w14:textId="5010635B"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Phí cấp bản sao Trích lục khai tử (nếu có yêu cầu): 8.000 đồng/bản sao Trích lục/sự </w:t>
            </w:r>
            <w:r w:rsidRPr="00522981">
              <w:rPr>
                <w:rStyle w:val="fontstyle01"/>
                <w:rFonts w:eastAsia="DejaVu Sans Condensed"/>
                <w:color w:val="auto"/>
              </w:rPr>
              <w:lastRenderedPageBreak/>
              <w:t>kiện hộ tịch đã đăng ký.</w:t>
            </w:r>
          </w:p>
        </w:tc>
        <w:tc>
          <w:tcPr>
            <w:tcW w:w="1127" w:type="pct"/>
            <w:shd w:val="clear" w:color="auto" w:fill="FFFFFF"/>
          </w:tcPr>
          <w:p w14:paraId="14CE54D5" w14:textId="63C7F4F3"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4A99222E" w14:textId="45AA22FD" w:rsidR="00FB6447" w:rsidRPr="00522981" w:rsidRDefault="00FB6447" w:rsidP="007859AF">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56B88997" w14:textId="77777777" w:rsidTr="00B8651D">
        <w:tc>
          <w:tcPr>
            <w:tcW w:w="286" w:type="pct"/>
            <w:shd w:val="clear" w:color="auto" w:fill="FFFFFF"/>
          </w:tcPr>
          <w:p w14:paraId="5EB7E0CE"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18</w:t>
            </w:r>
          </w:p>
        </w:tc>
        <w:tc>
          <w:tcPr>
            <w:tcW w:w="775" w:type="pct"/>
            <w:shd w:val="clear" w:color="auto" w:fill="FFFFFF"/>
          </w:tcPr>
          <w:p w14:paraId="4F38300D"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lại khai tử có yếu tố nước ngoài</w:t>
            </w:r>
          </w:p>
        </w:tc>
        <w:tc>
          <w:tcPr>
            <w:tcW w:w="1051" w:type="pct"/>
            <w:shd w:val="clear" w:color="auto" w:fill="FFFFFF"/>
          </w:tcPr>
          <w:p w14:paraId="39984E2C" w14:textId="42D5791C"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05 ngày làm việc; trường hợp phải tiến hành xác minh thì thời hạn không quá 10 ngày làm việc.</w:t>
            </w:r>
          </w:p>
        </w:tc>
        <w:tc>
          <w:tcPr>
            <w:tcW w:w="704" w:type="pct"/>
            <w:shd w:val="clear" w:color="auto" w:fill="FFFFFF"/>
          </w:tcPr>
          <w:p w14:paraId="22FBB39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2D259E3E"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17348A11"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75.000 đồng.</w:t>
            </w:r>
          </w:p>
          <w:p w14:paraId="55A163F9"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40.000 đồng.</w:t>
            </w:r>
          </w:p>
          <w:p w14:paraId="2B853155"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75394D79" w14:textId="6D1946F3"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Phí cấp bản sao Trích lục khai tử (nếu có yêu cầu): 8.000 đồng/bản sao Trích lục/sự kiện hộ tịch đã đăng ký.</w:t>
            </w:r>
          </w:p>
        </w:tc>
        <w:tc>
          <w:tcPr>
            <w:tcW w:w="1127" w:type="pct"/>
            <w:shd w:val="clear" w:color="auto" w:fill="FFFFFF"/>
          </w:tcPr>
          <w:p w14:paraId="325E1AB6" w14:textId="2488B90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66.7/2025/NQ-CP ngày 15/11/2025 của Chính phủ u.</w:t>
            </w:r>
          </w:p>
          <w:p w14:paraId="5F33866A" w14:textId="2C2EF638"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3A8B4BC0" w14:textId="77777777" w:rsidTr="00B8651D">
        <w:tc>
          <w:tcPr>
            <w:tcW w:w="286" w:type="pct"/>
            <w:shd w:val="clear" w:color="auto" w:fill="FFFFFF"/>
          </w:tcPr>
          <w:p w14:paraId="00835414"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19</w:t>
            </w:r>
          </w:p>
        </w:tc>
        <w:tc>
          <w:tcPr>
            <w:tcW w:w="775" w:type="pct"/>
            <w:shd w:val="clear" w:color="auto" w:fill="FFFFFF"/>
          </w:tcPr>
          <w:p w14:paraId="493D3E29"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Đăng ký </w:t>
            </w:r>
            <w:r w:rsidRPr="00522981">
              <w:rPr>
                <w:rStyle w:val="fontstyle01"/>
                <w:rFonts w:eastAsia="DejaVu Sans Condensed"/>
                <w:color w:val="auto"/>
              </w:rPr>
              <w:lastRenderedPageBreak/>
              <w:t xml:space="preserve">giám hộ </w:t>
            </w:r>
          </w:p>
        </w:tc>
        <w:tc>
          <w:tcPr>
            <w:tcW w:w="1051" w:type="pct"/>
            <w:shd w:val="clear" w:color="auto" w:fill="FFFFFF"/>
          </w:tcPr>
          <w:p w14:paraId="4D867BE5" w14:textId="51F7CD45"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xml:space="preserve">03 ngày làm </w:t>
            </w:r>
            <w:r w:rsidRPr="00522981">
              <w:rPr>
                <w:rStyle w:val="fontstyle01"/>
                <w:rFonts w:eastAsia="DejaVu Sans Condensed"/>
                <w:color w:val="auto"/>
              </w:rPr>
              <w:lastRenderedPageBreak/>
              <w:t>việc.</w:t>
            </w:r>
          </w:p>
        </w:tc>
        <w:tc>
          <w:tcPr>
            <w:tcW w:w="704" w:type="pct"/>
            <w:shd w:val="clear" w:color="auto" w:fill="FFFFFF"/>
          </w:tcPr>
          <w:p w14:paraId="3B4BCCB2"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xml:space="preserve">Trung </w:t>
            </w:r>
            <w:r w:rsidRPr="00522981">
              <w:rPr>
                <w:rStyle w:val="fontstyle01"/>
                <w:rFonts w:eastAsia="DejaVu Sans Condensed"/>
                <w:color w:val="auto"/>
              </w:rPr>
              <w:lastRenderedPageBreak/>
              <w:t>tâm Phục vụ hành chính công thành phố, xã, phường.</w:t>
            </w:r>
          </w:p>
          <w:p w14:paraId="65F88D99"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0B5D049F"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Miễn lệ phí.</w:t>
            </w:r>
          </w:p>
          <w:p w14:paraId="7724C78B" w14:textId="656CFD21"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Phí cấp bản sao Trích lục đăng ký giám hộ (nếu có yêu cầu): 8.000 đồng/bản sao Trích lục/sự kiện hộ tịch đã đăng ký.</w:t>
            </w:r>
          </w:p>
        </w:tc>
        <w:tc>
          <w:tcPr>
            <w:tcW w:w="1127" w:type="pct"/>
            <w:shd w:val="clear" w:color="auto" w:fill="FFFFFF"/>
          </w:tcPr>
          <w:p w14:paraId="59082910" w14:textId="6F3173AF"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xml:space="preserve">- Nghị quyết số </w:t>
            </w:r>
            <w:r w:rsidRPr="00522981">
              <w:rPr>
                <w:rStyle w:val="fontstyle01"/>
                <w:rFonts w:eastAsia="DejaVu Sans Condensed"/>
                <w:color w:val="auto"/>
              </w:rPr>
              <w:lastRenderedPageBreak/>
              <w:t>66.7/2025/NQ-CP ngày 15/11/2025 của Chính phủ.</w:t>
            </w:r>
          </w:p>
          <w:p w14:paraId="291C3789" w14:textId="572FF23D"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3484D92D" w14:textId="77777777" w:rsidTr="00B8651D">
        <w:tc>
          <w:tcPr>
            <w:tcW w:w="286" w:type="pct"/>
            <w:shd w:val="clear" w:color="auto" w:fill="FFFFFF"/>
          </w:tcPr>
          <w:p w14:paraId="0CE5DB72"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lastRenderedPageBreak/>
              <w:t>20</w:t>
            </w:r>
          </w:p>
        </w:tc>
        <w:tc>
          <w:tcPr>
            <w:tcW w:w="775" w:type="pct"/>
            <w:shd w:val="clear" w:color="auto" w:fill="FFFFFF"/>
          </w:tcPr>
          <w:p w14:paraId="69205DF5"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giám hộ có yếu tố nước ngoài</w:t>
            </w:r>
          </w:p>
        </w:tc>
        <w:tc>
          <w:tcPr>
            <w:tcW w:w="1051" w:type="pct"/>
            <w:shd w:val="clear" w:color="auto" w:fill="FFFFFF"/>
          </w:tcPr>
          <w:p w14:paraId="19C16D07" w14:textId="47EDFE5D"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05 ngày làm việc đối với việc đăng ký giám hộ cử, 03 ngày làm việc đối với việc đăng ký giám hộ đương nhiên.</w:t>
            </w:r>
          </w:p>
        </w:tc>
        <w:tc>
          <w:tcPr>
            <w:tcW w:w="704" w:type="pct"/>
            <w:shd w:val="clear" w:color="auto" w:fill="FFFFFF"/>
          </w:tcPr>
          <w:p w14:paraId="2C806409"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548A737A"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5E7CF0BA"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75.000 đồng.</w:t>
            </w:r>
          </w:p>
          <w:p w14:paraId="7A2BEE80"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40.000 đồng.</w:t>
            </w:r>
          </w:p>
          <w:p w14:paraId="0269AA07"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3538E02F" w14:textId="011E7604"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Phí cấp bản sao Trích lục đăng ký giám hộ (nếu có yêu cầu): 8.000 đồng/bản sao Trích lục/sự kiện hộ tịch đã đăng ký.</w:t>
            </w:r>
          </w:p>
        </w:tc>
        <w:tc>
          <w:tcPr>
            <w:tcW w:w="1127" w:type="pct"/>
            <w:shd w:val="clear" w:color="auto" w:fill="FFFFFF"/>
          </w:tcPr>
          <w:p w14:paraId="61FD3C4B" w14:textId="6F33287D"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4AFF058D" w14:textId="18A52BCA"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59C78FB7" w14:textId="77777777" w:rsidTr="00B8651D">
        <w:tc>
          <w:tcPr>
            <w:tcW w:w="286" w:type="pct"/>
            <w:shd w:val="clear" w:color="auto" w:fill="FFFFFF"/>
          </w:tcPr>
          <w:p w14:paraId="678C5CDA"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21</w:t>
            </w:r>
          </w:p>
        </w:tc>
        <w:tc>
          <w:tcPr>
            <w:tcW w:w="775" w:type="pct"/>
            <w:shd w:val="clear" w:color="auto" w:fill="FFFFFF"/>
          </w:tcPr>
          <w:p w14:paraId="0ED2F84E"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chấm dứt giám hộ</w:t>
            </w:r>
          </w:p>
        </w:tc>
        <w:tc>
          <w:tcPr>
            <w:tcW w:w="1051" w:type="pct"/>
            <w:shd w:val="clear" w:color="auto" w:fill="FFFFFF"/>
          </w:tcPr>
          <w:p w14:paraId="4E8C8B65" w14:textId="5C30C57E"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02 ngày làm việc.</w:t>
            </w:r>
          </w:p>
        </w:tc>
        <w:tc>
          <w:tcPr>
            <w:tcW w:w="704" w:type="pct"/>
            <w:shd w:val="clear" w:color="auto" w:fill="FFFFFF"/>
          </w:tcPr>
          <w:p w14:paraId="00CC9157"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42F05C72"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1A1750D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w:t>
            </w:r>
          </w:p>
          <w:p w14:paraId="0C857D53" w14:textId="7336526B"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Phí cấp bản sao Trích lục đăng ký chấm dứt giám hộ (nếu có yêu cầu): 8.000 đồng/bản sao Trích lục/sự kiện hộ tịch đã đăng ký.</w:t>
            </w:r>
          </w:p>
        </w:tc>
        <w:tc>
          <w:tcPr>
            <w:tcW w:w="1127" w:type="pct"/>
            <w:shd w:val="clear" w:color="auto" w:fill="FFFFFF"/>
          </w:tcPr>
          <w:p w14:paraId="782588F4" w14:textId="6F65786C"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66.7/2025/NQ-CP ngày 15/11/2025 của Chính phủ.</w:t>
            </w:r>
          </w:p>
          <w:p w14:paraId="5303F47F" w14:textId="22C9AA25"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74A8455B" w14:textId="77777777" w:rsidTr="00B8651D">
        <w:tc>
          <w:tcPr>
            <w:tcW w:w="286" w:type="pct"/>
            <w:shd w:val="clear" w:color="auto" w:fill="FFFFFF"/>
          </w:tcPr>
          <w:p w14:paraId="57E148AE"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22</w:t>
            </w:r>
          </w:p>
        </w:tc>
        <w:tc>
          <w:tcPr>
            <w:tcW w:w="775" w:type="pct"/>
            <w:shd w:val="clear" w:color="auto" w:fill="FFFFFF"/>
          </w:tcPr>
          <w:p w14:paraId="78AE15F2"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chấm dứt giám hộ có yếu tố nước ngoài</w:t>
            </w:r>
          </w:p>
        </w:tc>
        <w:tc>
          <w:tcPr>
            <w:tcW w:w="1051" w:type="pct"/>
            <w:shd w:val="clear" w:color="auto" w:fill="FFFFFF"/>
          </w:tcPr>
          <w:p w14:paraId="498CE3D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02 ngày làm việc.</w:t>
            </w:r>
          </w:p>
        </w:tc>
        <w:tc>
          <w:tcPr>
            <w:tcW w:w="704" w:type="pct"/>
            <w:shd w:val="clear" w:color="auto" w:fill="FFFFFF"/>
          </w:tcPr>
          <w:p w14:paraId="3D0DA3EB"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4F564F07"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3D22A585"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75.000 đồng.</w:t>
            </w:r>
          </w:p>
          <w:p w14:paraId="7534C152"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40.000 đồng.</w:t>
            </w:r>
          </w:p>
          <w:p w14:paraId="03E9571C"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Miễn lệ phí đối với đối tượng bao gồm trẻ em, hộ nghèo, người cao tuổi, người khuyết tật, người có công với cách mạng, đồng bào dân tộc thiểu số ở các xã có điều </w:t>
            </w:r>
            <w:r w:rsidRPr="00522981">
              <w:rPr>
                <w:rStyle w:val="fontstyle01"/>
                <w:rFonts w:eastAsia="DejaVu Sans Condensed"/>
                <w:color w:val="auto"/>
              </w:rPr>
              <w:lastRenderedPageBreak/>
              <w:t>kiện kinh tế - xã hội đặc biệt khó khăn và một số đối tượng đặc biệt theo quy định của pháp luật, người thuộc gia đình có công với cách mạng.</w:t>
            </w:r>
          </w:p>
          <w:p w14:paraId="34551F5B" w14:textId="6DB99391"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Phí cấp bản sao Trích lục đăng ký chấm dứt giám hộ (nếu có yêu cầu): 8.000 đồng/bản sao Trích lục/sự kiện hộ tịch đã đăng ký.</w:t>
            </w:r>
          </w:p>
        </w:tc>
        <w:tc>
          <w:tcPr>
            <w:tcW w:w="1127" w:type="pct"/>
            <w:shd w:val="clear" w:color="auto" w:fill="FFFFFF"/>
          </w:tcPr>
          <w:p w14:paraId="40A0AD77" w14:textId="16C7D165"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6F2B8C0A" w14:textId="0AB8C711"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3DAAF2BF" w14:textId="77777777" w:rsidTr="00B8651D">
        <w:tc>
          <w:tcPr>
            <w:tcW w:w="286" w:type="pct"/>
            <w:shd w:val="clear" w:color="auto" w:fill="FFFFFF"/>
          </w:tcPr>
          <w:p w14:paraId="76799949"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23</w:t>
            </w:r>
          </w:p>
        </w:tc>
        <w:tc>
          <w:tcPr>
            <w:tcW w:w="775" w:type="pct"/>
            <w:shd w:val="clear" w:color="auto" w:fill="FFFFFF"/>
          </w:tcPr>
          <w:p w14:paraId="31FA6EA5"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Đăng ký giám sát việc giám hộ </w:t>
            </w:r>
          </w:p>
        </w:tc>
        <w:tc>
          <w:tcPr>
            <w:tcW w:w="1051" w:type="pct"/>
            <w:shd w:val="clear" w:color="auto" w:fill="FFFFFF"/>
          </w:tcPr>
          <w:p w14:paraId="6F7383C9" w14:textId="0BE3A0CB"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03 ngày làm việc, trường hợp cần phải xác minh thì thời hạn giải quyết được kéo dài nhưng không quá 05 ngày làm việc kể từ ngày tiếp nhận hồ sơ. </w:t>
            </w:r>
          </w:p>
          <w:p w14:paraId="3D9399AD"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704" w:type="pct"/>
            <w:shd w:val="clear" w:color="auto" w:fill="FFFFFF"/>
          </w:tcPr>
          <w:p w14:paraId="627B4BCD"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2F17DC07"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4160C93E"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Trong nước: Miễn lệ phí.</w:t>
            </w:r>
          </w:p>
          <w:p w14:paraId="39151B0D"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Có yếu tố nước ngoài:</w:t>
            </w:r>
          </w:p>
          <w:p w14:paraId="79BB9F2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75.000 đồng.</w:t>
            </w:r>
          </w:p>
          <w:p w14:paraId="2DD5AEC7"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40.000 đồng.</w:t>
            </w:r>
          </w:p>
          <w:p w14:paraId="799EDBD6"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Miễn lệ phí đối với đối tượng bao gồm trẻ em, hộ nghèo, người cao tuổi, người khuyết tật, người có công với cách mạng, </w:t>
            </w:r>
            <w:r w:rsidRPr="00522981">
              <w:rPr>
                <w:rStyle w:val="fontstyle01"/>
                <w:rFonts w:eastAsia="DejaVu Sans Condensed"/>
                <w:color w:val="auto"/>
              </w:rPr>
              <w:lastRenderedPageBreak/>
              <w:t>đồng bào dân tộc thiểu số ở các xã có điều kiện kinh tế - xã hội đặc biệt khó khăn và một số đối tượng đặc biệt theo quy định của pháp luật, người thuộc gia đình có công với cách mạng.</w:t>
            </w:r>
          </w:p>
          <w:p w14:paraId="52CA74E7" w14:textId="375ADB8E"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Phí cấp bản sao Trích lục giám sát giám hộ (nếu có yêu cầu): 8.000 đồng/bản sao Trích lục/sự kiện hộ tịch đã đăng ký.</w:t>
            </w:r>
          </w:p>
        </w:tc>
        <w:tc>
          <w:tcPr>
            <w:tcW w:w="1127" w:type="pct"/>
            <w:shd w:val="clear" w:color="auto" w:fill="FFFFFF"/>
          </w:tcPr>
          <w:p w14:paraId="3BF3A4F9" w14:textId="568FEF3B"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0D0CC33F" w14:textId="6AD98F49"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715295A1" w14:textId="77777777" w:rsidTr="00B8651D">
        <w:tc>
          <w:tcPr>
            <w:tcW w:w="286" w:type="pct"/>
            <w:shd w:val="clear" w:color="auto" w:fill="FFFFFF"/>
          </w:tcPr>
          <w:p w14:paraId="622F5F54"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24</w:t>
            </w:r>
          </w:p>
        </w:tc>
        <w:tc>
          <w:tcPr>
            <w:tcW w:w="775" w:type="pct"/>
            <w:shd w:val="clear" w:color="auto" w:fill="FFFFFF"/>
          </w:tcPr>
          <w:p w14:paraId="4E690077"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chấm dứt giám sát việc giám hộ</w:t>
            </w:r>
          </w:p>
        </w:tc>
        <w:tc>
          <w:tcPr>
            <w:tcW w:w="1051" w:type="pct"/>
            <w:shd w:val="clear" w:color="auto" w:fill="FFFFFF"/>
          </w:tcPr>
          <w:p w14:paraId="2D43C51A" w14:textId="25C1A1E5"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03 ngày làm việc, trường hợp cần phải xác minh thì thời hạn giải quyết được kéo dài nhưng không quá 05 ngày làm việc kể từ ngày tiếp nhận hồ sơ. </w:t>
            </w:r>
          </w:p>
          <w:p w14:paraId="1BED3131"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704" w:type="pct"/>
            <w:shd w:val="clear" w:color="auto" w:fill="FFFFFF"/>
          </w:tcPr>
          <w:p w14:paraId="7584E7DC"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06BFD292"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07FDD10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Trong nước: Miễn lệ phí.</w:t>
            </w:r>
          </w:p>
          <w:p w14:paraId="2F48D6E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Có yếu tố nước ngoài:</w:t>
            </w:r>
          </w:p>
          <w:p w14:paraId="18694233"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75.000 đồng.</w:t>
            </w:r>
          </w:p>
          <w:p w14:paraId="191D4FAF"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40.000 đồng.</w:t>
            </w:r>
          </w:p>
          <w:p w14:paraId="1486A60C"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Miễn lệ phí đối với đối tượng bao gồm trẻ em, hộ nghèo, người cao tuổi, người khuyết tật, </w:t>
            </w:r>
            <w:r w:rsidRPr="00522981">
              <w:rPr>
                <w:rStyle w:val="fontstyle01"/>
                <w:rFonts w:eastAsia="DejaVu Sans Condensed"/>
                <w:color w:val="auto"/>
              </w:rPr>
              <w:lastRenderedPageBreak/>
              <w:t>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7865E755" w14:textId="6493FA19"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Phí cấp bản sao Trích lục chấm dứt giám sát việc giám hộ (nếu có yêu cầu): 8.000 đồng/bản sao Trích lục/sự kiện hộ tịch đã đăng ký.</w:t>
            </w:r>
          </w:p>
        </w:tc>
        <w:tc>
          <w:tcPr>
            <w:tcW w:w="1127" w:type="pct"/>
            <w:shd w:val="clear" w:color="auto" w:fill="FFFFFF"/>
          </w:tcPr>
          <w:p w14:paraId="78689412" w14:textId="160E2EF3"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5F0581D4" w14:textId="392BD3C1"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67966D94" w14:textId="77777777" w:rsidTr="00B8651D">
        <w:tc>
          <w:tcPr>
            <w:tcW w:w="286" w:type="pct"/>
            <w:shd w:val="clear" w:color="auto" w:fill="FFFFFF"/>
          </w:tcPr>
          <w:p w14:paraId="084325BF"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25</w:t>
            </w:r>
          </w:p>
        </w:tc>
        <w:tc>
          <w:tcPr>
            <w:tcW w:w="775" w:type="pct"/>
            <w:shd w:val="clear" w:color="auto" w:fill="FFFFFF"/>
          </w:tcPr>
          <w:p w14:paraId="130BC55D"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Thay đổi, cải  chính, bổ sung thông tin hộ tịch, xác định lại dân tộc</w:t>
            </w:r>
          </w:p>
        </w:tc>
        <w:tc>
          <w:tcPr>
            <w:tcW w:w="1051" w:type="pct"/>
            <w:shd w:val="clear" w:color="auto" w:fill="FFFFFF"/>
          </w:tcPr>
          <w:p w14:paraId="459F445F" w14:textId="30916DF2"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Trong ngày làm việc đối với việc bổ sung thông tin hộ tịch, trường hợp nhận hồ sơ sau 15 giờ mà không giải quyết được ngay thì trả kết quả trong ngày làm việc tiếp theo. </w:t>
            </w:r>
          </w:p>
          <w:p w14:paraId="0A0EC436" w14:textId="1741EF72"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- 03 ngày làm việc đối với việc thay đổi, cải chính hộ tịch, xác định lại dân tộc. Trường hợp cần phải xác minh thì thời hạn được kéo dài thêm không quá 03 ngày làm việc.</w:t>
            </w:r>
          </w:p>
          <w:p w14:paraId="7389FAF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704" w:type="pct"/>
            <w:shd w:val="clear" w:color="auto" w:fill="FFFFFF"/>
          </w:tcPr>
          <w:p w14:paraId="0F6DF482"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Trung tâm Phục vụ hành chính công thành phố, xã, phường.</w:t>
            </w:r>
          </w:p>
          <w:p w14:paraId="0849CECF"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128F9BCA"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Thay đổi, cải chính:</w:t>
            </w:r>
          </w:p>
          <w:p w14:paraId="2A585DE4"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 Dịch vụ công trực tiếp: 15.000 đồng.</w:t>
            </w:r>
          </w:p>
          <w:p w14:paraId="1B16AE93"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8.000 đồng.</w:t>
            </w:r>
          </w:p>
          <w:p w14:paraId="50340076"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Bổ sung hộ tịch:</w:t>
            </w:r>
          </w:p>
          <w:p w14:paraId="76029E82"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10.000 đồng.</w:t>
            </w:r>
          </w:p>
          <w:p w14:paraId="5D87D3CA"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Dịch vụ công trực tuyến: 0 đồng.</w:t>
            </w:r>
          </w:p>
          <w:p w14:paraId="3ED4E23F"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29A9CE8D" w14:textId="06AD27D9"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Phí cấp bản sao Trích lục đăng ký thay đổi/cải chính/bổ sung thông tin hộ tịch (nếu có yêu cầu): 8.000 đồng/bản sao Trích lục/sự kiện hộ tịch đã đăng ký.</w:t>
            </w:r>
          </w:p>
        </w:tc>
        <w:tc>
          <w:tcPr>
            <w:tcW w:w="1127" w:type="pct"/>
            <w:shd w:val="clear" w:color="auto" w:fill="FFFFFF"/>
          </w:tcPr>
          <w:p w14:paraId="7265B63C" w14:textId="65A5B290"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430D12C8" w14:textId="20C0273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1C0744E7" w14:textId="77777777" w:rsidTr="00B8651D">
        <w:tc>
          <w:tcPr>
            <w:tcW w:w="286" w:type="pct"/>
            <w:shd w:val="clear" w:color="auto" w:fill="FFFFFF"/>
          </w:tcPr>
          <w:p w14:paraId="10F6A853"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26</w:t>
            </w:r>
          </w:p>
        </w:tc>
        <w:tc>
          <w:tcPr>
            <w:tcW w:w="775" w:type="pct"/>
            <w:shd w:val="clear" w:color="auto" w:fill="FFFFFF"/>
          </w:tcPr>
          <w:p w14:paraId="61A43EA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Thay đổi, cải chính, bổ sung </w:t>
            </w:r>
            <w:r w:rsidRPr="00522981">
              <w:rPr>
                <w:rStyle w:val="fontstyle01"/>
                <w:rFonts w:eastAsia="DejaVu Sans Condensed"/>
                <w:color w:val="auto"/>
              </w:rPr>
              <w:lastRenderedPageBreak/>
              <w:t>thông tin hộ tịch, xác định lại dân tộc có yếu tố nước ngoài</w:t>
            </w:r>
          </w:p>
        </w:tc>
        <w:tc>
          <w:tcPr>
            <w:tcW w:w="1051" w:type="pct"/>
            <w:shd w:val="clear" w:color="auto" w:fill="FFFFFF"/>
          </w:tcPr>
          <w:p w14:paraId="7504B04F" w14:textId="23B9F68D"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xml:space="preserve">- 03 ngày làm việc đối với việc thay đổi, cải </w:t>
            </w:r>
            <w:r w:rsidRPr="00522981">
              <w:rPr>
                <w:rStyle w:val="fontstyle01"/>
                <w:rFonts w:eastAsia="DejaVu Sans Condensed"/>
                <w:color w:val="auto"/>
              </w:rPr>
              <w:lastRenderedPageBreak/>
              <w:t>chính hộ tịch, xác định lại dân tộc; trường hợp phải xác minh thì thời hạn giải quyết không quá 06 ngày làm việc.</w:t>
            </w:r>
          </w:p>
          <w:p w14:paraId="4FECBB83" w14:textId="60E827E6"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Trong ngày làm việc đối với yêu cầu bổ sung thông tin hộ tịch, trường hợp nhận hồ sơ sau 15 giờ mà không giải quyết được ngay thì trả kết quả trong ngày làm việc tiếp theo.</w:t>
            </w:r>
          </w:p>
          <w:p w14:paraId="47E27152"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704" w:type="pct"/>
            <w:shd w:val="clear" w:color="auto" w:fill="FFFFFF"/>
          </w:tcPr>
          <w:p w14:paraId="552243BC"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xml:space="preserve">Trung tâm Phục vụ hành </w:t>
            </w:r>
            <w:r w:rsidRPr="00522981">
              <w:rPr>
                <w:rStyle w:val="fontstyle01"/>
                <w:rFonts w:eastAsia="DejaVu Sans Condensed"/>
                <w:color w:val="auto"/>
              </w:rPr>
              <w:lastRenderedPageBreak/>
              <w:t>chính công thành phố, xã, phường.</w:t>
            </w:r>
          </w:p>
          <w:p w14:paraId="1E8D612F"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30D6126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Thay đổi, cải chính:</w:t>
            </w:r>
          </w:p>
          <w:p w14:paraId="1F8CDA74"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 Dịch vụ công </w:t>
            </w:r>
            <w:r w:rsidRPr="00522981">
              <w:rPr>
                <w:rStyle w:val="fontstyle01"/>
                <w:rFonts w:eastAsia="DejaVu Sans Condensed"/>
                <w:color w:val="auto"/>
              </w:rPr>
              <w:lastRenderedPageBreak/>
              <w:t>trực tiếp: 28.000 đồng.</w:t>
            </w:r>
          </w:p>
          <w:p w14:paraId="79A5503B"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15.000 đồng.</w:t>
            </w:r>
          </w:p>
          <w:p w14:paraId="5603DB32"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Bổ sung hộ tịch:</w:t>
            </w:r>
          </w:p>
          <w:p w14:paraId="6CFCFF6D"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10.000 đồng.</w:t>
            </w:r>
          </w:p>
          <w:p w14:paraId="40DFF8E0"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0 đồng.</w:t>
            </w:r>
          </w:p>
          <w:p w14:paraId="6B5B8203"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45308FF5" w14:textId="0D77E0A3"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Phí cấp bản sao Trích lục đăng ký thay đổi, cải chính, </w:t>
            </w:r>
            <w:r w:rsidRPr="00522981">
              <w:rPr>
                <w:rStyle w:val="fontstyle01"/>
                <w:rFonts w:eastAsia="DejaVu Sans Condensed"/>
                <w:color w:val="auto"/>
              </w:rPr>
              <w:lastRenderedPageBreak/>
              <w:t>bổ sung thông tin hộ tịch, xác định lại dân tộc (nếu có yêu cầu): 8.000 đồng/bản sao Trích lục/sự kiện hộ tịch đã đăng ký.</w:t>
            </w:r>
          </w:p>
        </w:tc>
        <w:tc>
          <w:tcPr>
            <w:tcW w:w="1127" w:type="pct"/>
            <w:shd w:val="clear" w:color="auto" w:fill="FFFFFF"/>
          </w:tcPr>
          <w:p w14:paraId="730F802B" w14:textId="307184AD"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xml:space="preserve">- Nghị quyết số 66.7/2025/NQ-CP ngày </w:t>
            </w:r>
            <w:r w:rsidRPr="00522981">
              <w:rPr>
                <w:rStyle w:val="fontstyle01"/>
                <w:rFonts w:eastAsia="DejaVu Sans Condensed"/>
                <w:color w:val="auto"/>
              </w:rPr>
              <w:lastRenderedPageBreak/>
              <w:t>15/11/2025 của Chính phủ.</w:t>
            </w:r>
          </w:p>
          <w:p w14:paraId="34B4ED7B" w14:textId="0DFBBC6A"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6604FC14" w14:textId="77777777" w:rsidTr="00B8651D">
        <w:tc>
          <w:tcPr>
            <w:tcW w:w="286" w:type="pct"/>
            <w:shd w:val="clear" w:color="auto" w:fill="FFFFFF"/>
          </w:tcPr>
          <w:p w14:paraId="5DEB14C1"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lastRenderedPageBreak/>
              <w:t>27</w:t>
            </w:r>
          </w:p>
        </w:tc>
        <w:tc>
          <w:tcPr>
            <w:tcW w:w="775" w:type="pct"/>
            <w:shd w:val="clear" w:color="auto" w:fill="FFFFFF"/>
          </w:tcPr>
          <w:p w14:paraId="1E880ADB"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Ghi vào sổ hộ tịch việc kết hôn của công dân Việt Nam đã được giải quyết tại cơ quan có thẩm quyền của nước ngoài</w:t>
            </w:r>
          </w:p>
        </w:tc>
        <w:tc>
          <w:tcPr>
            <w:tcW w:w="1051" w:type="pct"/>
            <w:shd w:val="clear" w:color="auto" w:fill="FFFFFF"/>
          </w:tcPr>
          <w:p w14:paraId="641525C2" w14:textId="19C50DEE"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05 ngày làm việc, trường hợp phải xác minh thì thời hạn giải quyết không quá 08 ngày làm việc.</w:t>
            </w:r>
          </w:p>
          <w:p w14:paraId="1A567824"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704" w:type="pct"/>
            <w:shd w:val="clear" w:color="auto" w:fill="FFFFFF"/>
          </w:tcPr>
          <w:p w14:paraId="024BCFCE"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316FB355"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253F7EC7"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75.000 đồng.</w:t>
            </w:r>
          </w:p>
          <w:p w14:paraId="0FEF59EF"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40.000 đồng.</w:t>
            </w:r>
          </w:p>
          <w:p w14:paraId="6C59DDCB"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đối tượng bao gồm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37C1D4EC" w14:textId="6185BB3B"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Phí cấp bản sao Trích lục ghi </w:t>
            </w:r>
            <w:r w:rsidRPr="00522981">
              <w:rPr>
                <w:rStyle w:val="fontstyle01"/>
                <w:rFonts w:eastAsia="DejaVu Sans Condensed"/>
                <w:color w:val="auto"/>
              </w:rPr>
              <w:lastRenderedPageBreak/>
              <w:t>chú kết hôn (nếu có yêu cầu): 8.000 đồng/bản sao Trích lục/sự kiện hộ tịch đã đăng ký.</w:t>
            </w:r>
          </w:p>
        </w:tc>
        <w:tc>
          <w:tcPr>
            <w:tcW w:w="1127" w:type="pct"/>
            <w:shd w:val="clear" w:color="auto" w:fill="FFFFFF"/>
          </w:tcPr>
          <w:p w14:paraId="22122E03" w14:textId="27FECF5D"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2E7BFF7C" w14:textId="7565E81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03CE0387" w14:textId="77777777" w:rsidTr="00B8651D">
        <w:tc>
          <w:tcPr>
            <w:tcW w:w="286" w:type="pct"/>
            <w:shd w:val="clear" w:color="auto" w:fill="FFFFFF"/>
          </w:tcPr>
          <w:p w14:paraId="684788C5"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28</w:t>
            </w:r>
          </w:p>
        </w:tc>
        <w:tc>
          <w:tcPr>
            <w:tcW w:w="775" w:type="pct"/>
            <w:shd w:val="clear" w:color="auto" w:fill="FFFFFF"/>
          </w:tcPr>
          <w:p w14:paraId="1B56D0ED"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Ghi vào sổ hộ tịch việc ly hôn, hủy việc kết hôn của công dân Việt Nam đã được giải quyết tại cơ quan có thẩm quyền của nước ngoài</w:t>
            </w:r>
          </w:p>
        </w:tc>
        <w:tc>
          <w:tcPr>
            <w:tcW w:w="1051" w:type="pct"/>
            <w:shd w:val="clear" w:color="auto" w:fill="FFFFFF"/>
          </w:tcPr>
          <w:p w14:paraId="6C99C207" w14:textId="136AC0A8"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05 ngày làm việc, trường hợp phải xác minh thì thời hạn giải quyết không quá 08 ngày làm việc.</w:t>
            </w:r>
          </w:p>
          <w:p w14:paraId="61B56DA4"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704" w:type="pct"/>
            <w:shd w:val="clear" w:color="auto" w:fill="FFFFFF"/>
          </w:tcPr>
          <w:p w14:paraId="083C2A63"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0732CA7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428E2167"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75.000 đồng.</w:t>
            </w:r>
          </w:p>
          <w:p w14:paraId="61A45504"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40.000 đồng.</w:t>
            </w:r>
          </w:p>
          <w:p w14:paraId="785E6A2B"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đối tượng bao gồm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1F65E2FD" w14:textId="31A6A16F"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Phí cấp bản sao Trích lục ghi chú ly hôn/hủy việc kết hôn (nếu có yêu </w:t>
            </w:r>
            <w:r w:rsidRPr="00522981">
              <w:rPr>
                <w:rStyle w:val="fontstyle01"/>
                <w:rFonts w:eastAsia="DejaVu Sans Condensed"/>
                <w:color w:val="auto"/>
              </w:rPr>
              <w:lastRenderedPageBreak/>
              <w:t>cầu): 8.000 đồng/bản sao Trích lục/sự kiện hộ tịch đã đăng ký.</w:t>
            </w:r>
          </w:p>
        </w:tc>
        <w:tc>
          <w:tcPr>
            <w:tcW w:w="1127" w:type="pct"/>
            <w:shd w:val="clear" w:color="auto" w:fill="FFFFFF"/>
          </w:tcPr>
          <w:p w14:paraId="22C1B404" w14:textId="4C578BC1"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7C23C874" w14:textId="55994939"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70CAFCB1" w14:textId="77777777" w:rsidTr="00B8651D">
        <w:tc>
          <w:tcPr>
            <w:tcW w:w="286" w:type="pct"/>
            <w:shd w:val="clear" w:color="auto" w:fill="FFFFFF"/>
          </w:tcPr>
          <w:p w14:paraId="116A0F6A"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29</w:t>
            </w:r>
          </w:p>
        </w:tc>
        <w:tc>
          <w:tcPr>
            <w:tcW w:w="775" w:type="pct"/>
            <w:shd w:val="clear" w:color="auto" w:fill="FFFFFF"/>
          </w:tcPr>
          <w:p w14:paraId="2CDDFFEB"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Ghi vào sổ hộ tịch việc hộ tịch khác của công dân Việt Nam đã được giải quyết tại cơ quan có thẩm quyền của nước ngoài (khai sinh; giám hộ; nhận cha, mẹ, con; xác định cha, mẹ, con; nuôi con nuôi; khai tử; thay đổi hộ tịch)</w:t>
            </w:r>
          </w:p>
        </w:tc>
        <w:tc>
          <w:tcPr>
            <w:tcW w:w="1051" w:type="pct"/>
            <w:shd w:val="clear" w:color="auto" w:fill="FFFFFF"/>
          </w:tcPr>
          <w:p w14:paraId="5BAFACDE" w14:textId="64BC3805"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Trong ngày tiếp nhận hồ sơ, trường hợp nhận hồ sơ sau 15 giờ mà không giải quyết được ngay thì trả kết quả trong ngày làm việc tiếp theo. Trong trường hợp phải xác minh thì thời hạn giải quyết không quá 3 ngày làm việc.</w:t>
            </w:r>
          </w:p>
          <w:p w14:paraId="7D8799F6"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704" w:type="pct"/>
            <w:shd w:val="clear" w:color="auto" w:fill="FFFFFF"/>
          </w:tcPr>
          <w:p w14:paraId="562A5FFC"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32B13CDC"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5478967E"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75.000 đồng.</w:t>
            </w:r>
          </w:p>
          <w:p w14:paraId="3132400F"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40.000 đồng.</w:t>
            </w:r>
          </w:p>
          <w:p w14:paraId="6FD04295"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đối tượng bao gồm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p w14:paraId="73AEBC7A" w14:textId="09FCE9A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Phí cấp bản sao Trích lục ghi vào Sổ hộ tịch việc khai sinh/Trích lục ghi vào Sổ hộ </w:t>
            </w:r>
            <w:r w:rsidRPr="00522981">
              <w:rPr>
                <w:rStyle w:val="fontstyle01"/>
                <w:rFonts w:eastAsia="DejaVu Sans Condensed"/>
                <w:color w:val="auto"/>
              </w:rPr>
              <w:lastRenderedPageBreak/>
              <w:t>tịch các việc hộ tịch khác (nếu có yêu cầu): 8.000 đồng/bản sao Trích lục/sự kiện hộ tịch đã đăng ký.</w:t>
            </w:r>
          </w:p>
        </w:tc>
        <w:tc>
          <w:tcPr>
            <w:tcW w:w="1127" w:type="pct"/>
            <w:shd w:val="clear" w:color="auto" w:fill="FFFFFF"/>
          </w:tcPr>
          <w:p w14:paraId="11817B5A" w14:textId="16C3A7EC"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2F65D5E2" w14:textId="6B0DC2F4"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5E566A3A" w14:textId="77777777" w:rsidTr="00B8651D">
        <w:tc>
          <w:tcPr>
            <w:tcW w:w="286" w:type="pct"/>
            <w:shd w:val="clear" w:color="auto" w:fill="FFFFFF"/>
          </w:tcPr>
          <w:p w14:paraId="364CF7FB"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30</w:t>
            </w:r>
          </w:p>
        </w:tc>
        <w:tc>
          <w:tcPr>
            <w:tcW w:w="775" w:type="pct"/>
            <w:shd w:val="clear" w:color="auto" w:fill="FFFFFF"/>
          </w:tcPr>
          <w:p w14:paraId="41D21E64"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khai sinh lưu động</w:t>
            </w:r>
          </w:p>
        </w:tc>
        <w:tc>
          <w:tcPr>
            <w:tcW w:w="1051" w:type="pct"/>
            <w:shd w:val="clear" w:color="auto" w:fill="FFFFFF"/>
          </w:tcPr>
          <w:p w14:paraId="34E4C3BC"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05 ngày làm việc.</w:t>
            </w:r>
          </w:p>
        </w:tc>
        <w:tc>
          <w:tcPr>
            <w:tcW w:w="704" w:type="pct"/>
            <w:shd w:val="clear" w:color="auto" w:fill="FFFFFF"/>
          </w:tcPr>
          <w:p w14:paraId="4735E23B"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Tại địa điểm tổ chức đăng ký lưu động.</w:t>
            </w:r>
          </w:p>
          <w:p w14:paraId="7934D097"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1057" w:type="pct"/>
            <w:shd w:val="clear" w:color="auto" w:fill="FFFFFF"/>
          </w:tcPr>
          <w:p w14:paraId="7A3324EB"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Đối với trường hợp đăng ký khai sinh không đúng hạn: </w:t>
            </w:r>
          </w:p>
          <w:p w14:paraId="171C3326"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8.000 đồng.</w:t>
            </w:r>
          </w:p>
          <w:p w14:paraId="2FE30250"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0 đồng.</w:t>
            </w:r>
          </w:p>
          <w:p w14:paraId="4E06D542" w14:textId="49651C85"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Miễn lệ phí đối với trường hợp khai sinh đúng hạn,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w:t>
            </w:r>
            <w:r w:rsidRPr="00522981">
              <w:rPr>
                <w:rStyle w:val="fontstyle01"/>
                <w:rFonts w:eastAsia="DejaVu Sans Condensed"/>
                <w:color w:val="auto"/>
              </w:rPr>
              <w:lastRenderedPageBreak/>
              <w:t>cách mạng.</w:t>
            </w:r>
          </w:p>
        </w:tc>
        <w:tc>
          <w:tcPr>
            <w:tcW w:w="1127" w:type="pct"/>
            <w:shd w:val="clear" w:color="auto" w:fill="FFFFFF"/>
          </w:tcPr>
          <w:p w14:paraId="7730349E" w14:textId="368E3329"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0F5F83F8" w14:textId="084D7866"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1513C5D2" w14:textId="77777777" w:rsidTr="00B8651D">
        <w:tc>
          <w:tcPr>
            <w:tcW w:w="286" w:type="pct"/>
            <w:shd w:val="clear" w:color="auto" w:fill="FFFFFF"/>
          </w:tcPr>
          <w:p w14:paraId="3436288F"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31</w:t>
            </w:r>
          </w:p>
        </w:tc>
        <w:tc>
          <w:tcPr>
            <w:tcW w:w="775" w:type="pct"/>
            <w:shd w:val="clear" w:color="auto" w:fill="FFFFFF"/>
          </w:tcPr>
          <w:p w14:paraId="1CBEC899"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kết hôn lưu động</w:t>
            </w:r>
          </w:p>
        </w:tc>
        <w:tc>
          <w:tcPr>
            <w:tcW w:w="1051" w:type="pct"/>
            <w:shd w:val="clear" w:color="auto" w:fill="FFFFFF"/>
          </w:tcPr>
          <w:p w14:paraId="5E22567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05 ngày làm việc.</w:t>
            </w:r>
          </w:p>
        </w:tc>
        <w:tc>
          <w:tcPr>
            <w:tcW w:w="704" w:type="pct"/>
            <w:shd w:val="clear" w:color="auto" w:fill="FFFFFF"/>
          </w:tcPr>
          <w:p w14:paraId="665C1EF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Tại địa điểm tổ chức đăng ký lưu động.</w:t>
            </w:r>
          </w:p>
          <w:p w14:paraId="771D0714"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1057" w:type="pct"/>
            <w:shd w:val="clear" w:color="auto" w:fill="FFFFFF"/>
          </w:tcPr>
          <w:p w14:paraId="2FA57531"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Miễn lệ phí</w:t>
            </w:r>
          </w:p>
          <w:p w14:paraId="798D9411"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1127" w:type="pct"/>
            <w:shd w:val="clear" w:color="auto" w:fill="FFFFFF"/>
          </w:tcPr>
          <w:p w14:paraId="47764404" w14:textId="2416F60A"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66.7/2025/NQ-CP ngày 15/11/2025 của Chính phủ.</w:t>
            </w:r>
          </w:p>
          <w:p w14:paraId="1F1C2067" w14:textId="1FE9A604"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00ECF0BE" w14:textId="77777777" w:rsidTr="00B8651D">
        <w:tc>
          <w:tcPr>
            <w:tcW w:w="286" w:type="pct"/>
            <w:shd w:val="clear" w:color="auto" w:fill="FFFFFF"/>
          </w:tcPr>
          <w:p w14:paraId="3298B7D2"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32</w:t>
            </w:r>
          </w:p>
        </w:tc>
        <w:tc>
          <w:tcPr>
            <w:tcW w:w="775" w:type="pct"/>
            <w:shd w:val="clear" w:color="auto" w:fill="FFFFFF"/>
          </w:tcPr>
          <w:p w14:paraId="27D0C56A"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Đăng ký khai tử lưu động</w:t>
            </w:r>
          </w:p>
        </w:tc>
        <w:tc>
          <w:tcPr>
            <w:tcW w:w="1051" w:type="pct"/>
            <w:shd w:val="clear" w:color="auto" w:fill="FFFFFF"/>
          </w:tcPr>
          <w:p w14:paraId="0F3229FC"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05 ngày làm việc.</w:t>
            </w:r>
          </w:p>
        </w:tc>
        <w:tc>
          <w:tcPr>
            <w:tcW w:w="704" w:type="pct"/>
            <w:shd w:val="clear" w:color="auto" w:fill="FFFFFF"/>
          </w:tcPr>
          <w:p w14:paraId="12815E0C"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Tại địa điểm tổ chức đăng ký lưu động.</w:t>
            </w:r>
          </w:p>
          <w:p w14:paraId="0801C05D"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1057" w:type="pct"/>
            <w:shd w:val="clear" w:color="auto" w:fill="FFFFFF"/>
          </w:tcPr>
          <w:p w14:paraId="463D66A2"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8.000 đồng.</w:t>
            </w:r>
          </w:p>
          <w:p w14:paraId="3C972D31"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0 đồng.</w:t>
            </w:r>
          </w:p>
          <w:p w14:paraId="338F9D09" w14:textId="17D87056"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xml:space="preserve">- Miễn lệ phí đối với trường hợp khai tử đúng hạn,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w:t>
            </w:r>
            <w:r w:rsidRPr="00522981">
              <w:rPr>
                <w:rStyle w:val="fontstyle01"/>
                <w:rFonts w:eastAsia="DejaVu Sans Condensed"/>
                <w:color w:val="auto"/>
              </w:rPr>
              <w:lastRenderedPageBreak/>
              <w:t>thuộc gia đình có công với cách mạng.</w:t>
            </w:r>
          </w:p>
        </w:tc>
        <w:tc>
          <w:tcPr>
            <w:tcW w:w="1127" w:type="pct"/>
            <w:shd w:val="clear" w:color="auto" w:fill="FFFFFF"/>
          </w:tcPr>
          <w:p w14:paraId="27882901" w14:textId="41C7E282"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lastRenderedPageBreak/>
              <w:t>- Nghị quyết số 66.7/2025/NQ-CP ngày 15/11/2025 của Chính phủ.</w:t>
            </w:r>
          </w:p>
          <w:p w14:paraId="2D99D0D3" w14:textId="2C4960FB"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r w:rsidR="00153335" w:rsidRPr="00522981" w14:paraId="01AFEE4E" w14:textId="77777777" w:rsidTr="00B8651D">
        <w:tc>
          <w:tcPr>
            <w:tcW w:w="286" w:type="pct"/>
            <w:shd w:val="clear" w:color="auto" w:fill="FFFFFF"/>
          </w:tcPr>
          <w:p w14:paraId="1CDC6472" w14:textId="77777777" w:rsidR="00FB6447" w:rsidRPr="00522981" w:rsidRDefault="00FB6447" w:rsidP="00690299">
            <w:pPr>
              <w:jc w:val="center"/>
              <w:rPr>
                <w:rFonts w:ascii="Times New Roman" w:hAnsi="Times New Roman" w:cs="Times New Roman"/>
                <w:color w:val="auto"/>
                <w:sz w:val="28"/>
                <w:szCs w:val="28"/>
                <w:lang w:val="en-US"/>
              </w:rPr>
            </w:pPr>
            <w:r w:rsidRPr="00522981">
              <w:rPr>
                <w:rFonts w:ascii="Times New Roman" w:hAnsi="Times New Roman" w:cs="Times New Roman"/>
                <w:color w:val="auto"/>
                <w:sz w:val="28"/>
                <w:szCs w:val="28"/>
                <w:lang w:val="en-US"/>
              </w:rPr>
              <w:t>33</w:t>
            </w:r>
          </w:p>
        </w:tc>
        <w:tc>
          <w:tcPr>
            <w:tcW w:w="775" w:type="pct"/>
            <w:shd w:val="clear" w:color="auto" w:fill="FFFFFF"/>
          </w:tcPr>
          <w:p w14:paraId="4E061E77"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Cấp Giấy xác nhận tình trạng hôn nhân</w:t>
            </w:r>
          </w:p>
          <w:p w14:paraId="5BCB9149"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1051" w:type="pct"/>
            <w:shd w:val="clear" w:color="auto" w:fill="FFFFFF"/>
          </w:tcPr>
          <w:p w14:paraId="2B917BC8" w14:textId="4A3A082A"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03 ngày làm việc; trường hợp phải xác minh thì thời hạn giải quyết không quá 23 ngày.</w:t>
            </w:r>
          </w:p>
          <w:p w14:paraId="07466E7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p>
        </w:tc>
        <w:tc>
          <w:tcPr>
            <w:tcW w:w="704" w:type="pct"/>
            <w:shd w:val="clear" w:color="auto" w:fill="FFFFFF"/>
          </w:tcPr>
          <w:p w14:paraId="340897A9"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Trung tâm Phục vụ hành chính công thành phố, xã, phường.</w:t>
            </w:r>
          </w:p>
          <w:p w14:paraId="48AEEC5C"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Mức độ: Toàn trình.</w:t>
            </w:r>
          </w:p>
        </w:tc>
        <w:tc>
          <w:tcPr>
            <w:tcW w:w="1057" w:type="pct"/>
            <w:shd w:val="clear" w:color="auto" w:fill="FFFFFF"/>
          </w:tcPr>
          <w:p w14:paraId="79AE6793"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tiếp: 10.000 đồng.</w:t>
            </w:r>
          </w:p>
          <w:p w14:paraId="32C870A8" w14:textId="77777777"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Dịch vụ công trực tuyến: 0 đồng.</w:t>
            </w:r>
          </w:p>
          <w:p w14:paraId="0754164A" w14:textId="5FC975A5"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Miễn lệ phí đối với đối tượng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 người thuộc gia đình có công với cách mạng.</w:t>
            </w:r>
          </w:p>
        </w:tc>
        <w:tc>
          <w:tcPr>
            <w:tcW w:w="1127" w:type="pct"/>
            <w:shd w:val="clear" w:color="auto" w:fill="FFFFFF"/>
          </w:tcPr>
          <w:p w14:paraId="3FE7D53F" w14:textId="4EFFC580"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66.7/2025/NQ-CP ngày 15/11/2025 của Chính phủ.</w:t>
            </w:r>
          </w:p>
          <w:p w14:paraId="3BECACDA" w14:textId="4548931F" w:rsidR="00FB6447" w:rsidRPr="00522981" w:rsidRDefault="00FB6447" w:rsidP="00B8651D">
            <w:pPr>
              <w:pStyle w:val="ThngthngWeb"/>
              <w:widowControl w:val="0"/>
              <w:shd w:val="clear" w:color="auto" w:fill="FFFFFF"/>
              <w:spacing w:before="0" w:beforeAutospacing="0" w:after="0" w:afterAutospacing="0" w:line="276" w:lineRule="auto"/>
              <w:ind w:left="142" w:right="137"/>
              <w:jc w:val="both"/>
              <w:outlineLvl w:val="1"/>
              <w:rPr>
                <w:rStyle w:val="fontstyle01"/>
                <w:rFonts w:eastAsia="DejaVu Sans Condensed"/>
                <w:color w:val="auto"/>
              </w:rPr>
            </w:pPr>
            <w:r w:rsidRPr="00522981">
              <w:rPr>
                <w:rStyle w:val="fontstyle01"/>
                <w:rFonts w:eastAsia="DejaVu Sans Condensed"/>
                <w:color w:val="auto"/>
              </w:rPr>
              <w:t>- Nghị quyết số 17/2025/NQ-HĐND ngày 10/12/2025 của Hội đồng nhân dân thành phố Cần Thơ.</w:t>
            </w:r>
          </w:p>
        </w:tc>
      </w:tr>
    </w:tbl>
    <w:p w14:paraId="5555E846" w14:textId="77777777" w:rsidR="00FB6447" w:rsidRPr="00522981" w:rsidRDefault="00FB6447" w:rsidP="00FB6447">
      <w:pPr>
        <w:tabs>
          <w:tab w:val="left" w:pos="0"/>
        </w:tabs>
        <w:spacing w:before="120" w:after="120"/>
        <w:ind w:firstLine="720"/>
        <w:jc w:val="both"/>
        <w:rPr>
          <w:rFonts w:ascii="Times New Roman" w:hAnsi="Times New Roman" w:cs="Times New Roman"/>
          <w:b/>
          <w:color w:val="auto"/>
          <w:sz w:val="28"/>
          <w:szCs w:val="28"/>
        </w:rPr>
      </w:pPr>
    </w:p>
    <w:p w14:paraId="7B6A59E6" w14:textId="77777777" w:rsidR="00FB6447" w:rsidRPr="00522981" w:rsidRDefault="00FB6447" w:rsidP="00FF25C7">
      <w:pPr>
        <w:tabs>
          <w:tab w:val="left" w:pos="0"/>
        </w:tabs>
        <w:spacing w:before="120" w:after="120"/>
        <w:ind w:firstLine="720"/>
        <w:jc w:val="both"/>
        <w:rPr>
          <w:rFonts w:ascii="Times New Roman" w:hAnsi="Times New Roman" w:cs="Times New Roman"/>
          <w:b/>
          <w:color w:val="auto"/>
          <w:sz w:val="28"/>
          <w:szCs w:val="28"/>
        </w:rPr>
      </w:pPr>
    </w:p>
    <w:sectPr w:rsidR="00FB6447" w:rsidRPr="00522981" w:rsidSect="00FB6447">
      <w:headerReference w:type="default" r:id="rId8"/>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FD7AB" w14:textId="77777777" w:rsidR="00A148FD" w:rsidRDefault="00A148FD">
      <w:r>
        <w:separator/>
      </w:r>
    </w:p>
  </w:endnote>
  <w:endnote w:type="continuationSeparator" w:id="0">
    <w:p w14:paraId="03E74F0A" w14:textId="77777777" w:rsidR="00A148FD" w:rsidRDefault="00A1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jaVu Sans Condensed">
    <w:altName w:val="Times New Roman"/>
    <w:panose1 w:val="020B0606030804020204"/>
    <w:charset w:val="00"/>
    <w:family w:val="swiss"/>
    <w:pitch w:val="variable"/>
    <w:sig w:usb0="E7002EFF" w:usb1="D200FDFF" w:usb2="0A246029" w:usb3="00000000" w:csb0="000001FF" w:csb1="00000000"/>
  </w:font>
  <w:font w:name="Courier New">
    <w:panose1 w:val="02070309020205020404"/>
    <w:charset w:val="A3"/>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3"/>
    <w:family w:val="swiss"/>
    <w:pitch w:val="variable"/>
    <w:sig w:usb0="E4002EFF" w:usb1="C2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A3"/>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C4C60" w14:textId="77777777" w:rsidR="00A148FD" w:rsidRDefault="00A148FD">
      <w:r>
        <w:separator/>
      </w:r>
    </w:p>
  </w:footnote>
  <w:footnote w:type="continuationSeparator" w:id="0">
    <w:p w14:paraId="777E5AEF" w14:textId="77777777" w:rsidR="00A148FD" w:rsidRDefault="00A14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A5C6" w14:textId="77777777" w:rsidR="0060547E" w:rsidRDefault="0060547E">
    <w:pPr>
      <w:pStyle w:val="utrang"/>
      <w:jc w:val="center"/>
    </w:pPr>
    <w:r>
      <w:fldChar w:fldCharType="begin"/>
    </w:r>
    <w:r>
      <w:instrText xml:space="preserve"> PAGE   \* MERGEFORMAT </w:instrText>
    </w:r>
    <w:r>
      <w:fldChar w:fldCharType="separate"/>
    </w:r>
    <w:r w:rsidR="00C17BC3">
      <w:rPr>
        <w:noProof/>
      </w:rPr>
      <w:t>33</w:t>
    </w:r>
    <w:r>
      <w:fldChar w:fldCharType="end"/>
    </w:r>
  </w:p>
  <w:p w14:paraId="612E6F93" w14:textId="77777777" w:rsidR="0060547E" w:rsidRDefault="0060547E">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38B4"/>
    <w:multiLevelType w:val="hybridMultilevel"/>
    <w:tmpl w:val="A43400F8"/>
    <w:lvl w:ilvl="0" w:tplc="B106DF5E">
      <w:start w:val="5"/>
      <w:numFmt w:val="bullet"/>
      <w:lvlText w:val="-"/>
      <w:lvlJc w:val="left"/>
      <w:pPr>
        <w:ind w:left="720" w:hanging="360"/>
      </w:pPr>
      <w:rPr>
        <w:rFonts w:ascii="DejaVu Sans Condensed" w:eastAsia="DejaVu Sans Condensed" w:hAnsi="DejaVu Sans Condensed" w:cs="DejaVu Sans Condens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EF240D"/>
    <w:multiLevelType w:val="hybridMultilevel"/>
    <w:tmpl w:val="E766DB5A"/>
    <w:lvl w:ilvl="0" w:tplc="1D408528">
      <w:numFmt w:val="bullet"/>
      <w:lvlText w:val="-"/>
      <w:lvlJc w:val="left"/>
      <w:pPr>
        <w:ind w:left="121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F331D"/>
    <w:multiLevelType w:val="hybridMultilevel"/>
    <w:tmpl w:val="F398AD1E"/>
    <w:lvl w:ilvl="0" w:tplc="903EFCD4">
      <w:start w:val="5"/>
      <w:numFmt w:val="bullet"/>
      <w:lvlText w:val="-"/>
      <w:lvlJc w:val="left"/>
      <w:pPr>
        <w:ind w:left="720" w:hanging="360"/>
      </w:pPr>
      <w:rPr>
        <w:rFonts w:ascii="Times New Roman" w:eastAsia="DejaVu Sans Condensed"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AE6AD0"/>
    <w:multiLevelType w:val="hybridMultilevel"/>
    <w:tmpl w:val="1988DFF8"/>
    <w:lvl w:ilvl="0" w:tplc="44A26AD6">
      <w:numFmt w:val="bullet"/>
      <w:lvlText w:val="-"/>
      <w:lvlJc w:val="left"/>
      <w:pPr>
        <w:ind w:left="720" w:hanging="360"/>
      </w:pPr>
      <w:rPr>
        <w:rFonts w:ascii="Times New Roman" w:eastAsia="DejaVu Sans Condensed"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6F3478"/>
    <w:multiLevelType w:val="hybridMultilevel"/>
    <w:tmpl w:val="66B488CE"/>
    <w:lvl w:ilvl="0" w:tplc="7E201950">
      <w:start w:val="50"/>
      <w:numFmt w:val="bullet"/>
      <w:lvlText w:val="-"/>
      <w:lvlJc w:val="left"/>
      <w:pPr>
        <w:ind w:left="363" w:hanging="360"/>
      </w:pPr>
      <w:rPr>
        <w:rFonts w:ascii="Times New Roman" w:eastAsia="DejaVu Sans Condensed"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num w:numId="1" w16cid:durableId="479923202">
    <w:abstractNumId w:val="0"/>
  </w:num>
  <w:num w:numId="2" w16cid:durableId="1042441882">
    <w:abstractNumId w:val="2"/>
  </w:num>
  <w:num w:numId="3" w16cid:durableId="1889223512">
    <w:abstractNumId w:val="4"/>
  </w:num>
  <w:num w:numId="4" w16cid:durableId="2007247341">
    <w:abstractNumId w:val="3"/>
  </w:num>
  <w:num w:numId="5" w16cid:durableId="1425108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85"/>
    <w:rsid w:val="00002B94"/>
    <w:rsid w:val="000045D3"/>
    <w:rsid w:val="00004877"/>
    <w:rsid w:val="0000622F"/>
    <w:rsid w:val="000116FA"/>
    <w:rsid w:val="00011EF2"/>
    <w:rsid w:val="00011FC2"/>
    <w:rsid w:val="00012437"/>
    <w:rsid w:val="000135AF"/>
    <w:rsid w:val="00013E64"/>
    <w:rsid w:val="00015A1E"/>
    <w:rsid w:val="00017BC0"/>
    <w:rsid w:val="00020505"/>
    <w:rsid w:val="00021EC3"/>
    <w:rsid w:val="0002345A"/>
    <w:rsid w:val="00026414"/>
    <w:rsid w:val="000268DC"/>
    <w:rsid w:val="00030F03"/>
    <w:rsid w:val="00031A23"/>
    <w:rsid w:val="00031C95"/>
    <w:rsid w:val="000328F7"/>
    <w:rsid w:val="000334AA"/>
    <w:rsid w:val="00034D48"/>
    <w:rsid w:val="0003516B"/>
    <w:rsid w:val="0003605A"/>
    <w:rsid w:val="00036233"/>
    <w:rsid w:val="0004121E"/>
    <w:rsid w:val="00042B71"/>
    <w:rsid w:val="0004440F"/>
    <w:rsid w:val="00044F03"/>
    <w:rsid w:val="00046DDE"/>
    <w:rsid w:val="00050601"/>
    <w:rsid w:val="00050FA1"/>
    <w:rsid w:val="0005272D"/>
    <w:rsid w:val="00052A8F"/>
    <w:rsid w:val="000539BC"/>
    <w:rsid w:val="00056473"/>
    <w:rsid w:val="000573C5"/>
    <w:rsid w:val="00061810"/>
    <w:rsid w:val="00062440"/>
    <w:rsid w:val="000634AA"/>
    <w:rsid w:val="00063F6C"/>
    <w:rsid w:val="000654B5"/>
    <w:rsid w:val="000668FE"/>
    <w:rsid w:val="00071CFC"/>
    <w:rsid w:val="00073783"/>
    <w:rsid w:val="000769E7"/>
    <w:rsid w:val="000778CB"/>
    <w:rsid w:val="00080C2B"/>
    <w:rsid w:val="000824A3"/>
    <w:rsid w:val="00084D32"/>
    <w:rsid w:val="00085350"/>
    <w:rsid w:val="00086137"/>
    <w:rsid w:val="00086599"/>
    <w:rsid w:val="00086DAB"/>
    <w:rsid w:val="000916C2"/>
    <w:rsid w:val="000A07D0"/>
    <w:rsid w:val="000A288C"/>
    <w:rsid w:val="000A4735"/>
    <w:rsid w:val="000A4F22"/>
    <w:rsid w:val="000A6E9A"/>
    <w:rsid w:val="000B0258"/>
    <w:rsid w:val="000B0C00"/>
    <w:rsid w:val="000B2ED7"/>
    <w:rsid w:val="000B342F"/>
    <w:rsid w:val="000B4296"/>
    <w:rsid w:val="000B6A63"/>
    <w:rsid w:val="000C1590"/>
    <w:rsid w:val="000C1E0C"/>
    <w:rsid w:val="000C3E95"/>
    <w:rsid w:val="000C446D"/>
    <w:rsid w:val="000C65C1"/>
    <w:rsid w:val="000C6D57"/>
    <w:rsid w:val="000D1745"/>
    <w:rsid w:val="000D1C96"/>
    <w:rsid w:val="000D2FCC"/>
    <w:rsid w:val="000D32EC"/>
    <w:rsid w:val="000D407B"/>
    <w:rsid w:val="000D6C96"/>
    <w:rsid w:val="000D7CF5"/>
    <w:rsid w:val="000E4F76"/>
    <w:rsid w:val="000E5D0D"/>
    <w:rsid w:val="000E647B"/>
    <w:rsid w:val="000F0844"/>
    <w:rsid w:val="000F7820"/>
    <w:rsid w:val="000F794F"/>
    <w:rsid w:val="0010282F"/>
    <w:rsid w:val="001061A8"/>
    <w:rsid w:val="00107DA7"/>
    <w:rsid w:val="00110500"/>
    <w:rsid w:val="00112796"/>
    <w:rsid w:val="00114AC1"/>
    <w:rsid w:val="00115800"/>
    <w:rsid w:val="0011660A"/>
    <w:rsid w:val="00116C3F"/>
    <w:rsid w:val="00116F85"/>
    <w:rsid w:val="001232A1"/>
    <w:rsid w:val="0012493D"/>
    <w:rsid w:val="001272AA"/>
    <w:rsid w:val="00130F14"/>
    <w:rsid w:val="00131350"/>
    <w:rsid w:val="00131B1B"/>
    <w:rsid w:val="001321A6"/>
    <w:rsid w:val="001409F0"/>
    <w:rsid w:val="00142443"/>
    <w:rsid w:val="001428C9"/>
    <w:rsid w:val="00142A66"/>
    <w:rsid w:val="00147E6A"/>
    <w:rsid w:val="00150352"/>
    <w:rsid w:val="00152C52"/>
    <w:rsid w:val="00153335"/>
    <w:rsid w:val="00153F8D"/>
    <w:rsid w:val="00156A41"/>
    <w:rsid w:val="0015764A"/>
    <w:rsid w:val="00160AF2"/>
    <w:rsid w:val="00161438"/>
    <w:rsid w:val="00162401"/>
    <w:rsid w:val="001641F3"/>
    <w:rsid w:val="001642B5"/>
    <w:rsid w:val="001656DF"/>
    <w:rsid w:val="001664E8"/>
    <w:rsid w:val="00166BB0"/>
    <w:rsid w:val="00167521"/>
    <w:rsid w:val="00167CA0"/>
    <w:rsid w:val="00167F61"/>
    <w:rsid w:val="00171FA4"/>
    <w:rsid w:val="00172C3F"/>
    <w:rsid w:val="001800C7"/>
    <w:rsid w:val="0018042F"/>
    <w:rsid w:val="0018175A"/>
    <w:rsid w:val="001831DC"/>
    <w:rsid w:val="00191986"/>
    <w:rsid w:val="00192EDF"/>
    <w:rsid w:val="00195DEE"/>
    <w:rsid w:val="001A2426"/>
    <w:rsid w:val="001A5B4B"/>
    <w:rsid w:val="001A6255"/>
    <w:rsid w:val="001A6E59"/>
    <w:rsid w:val="001B0C4D"/>
    <w:rsid w:val="001B1EFE"/>
    <w:rsid w:val="001B2145"/>
    <w:rsid w:val="001B3E80"/>
    <w:rsid w:val="001B42BF"/>
    <w:rsid w:val="001B6F8E"/>
    <w:rsid w:val="001C3158"/>
    <w:rsid w:val="001C40ED"/>
    <w:rsid w:val="001C4A6A"/>
    <w:rsid w:val="001C6115"/>
    <w:rsid w:val="001C6244"/>
    <w:rsid w:val="001C6EC0"/>
    <w:rsid w:val="001C73A8"/>
    <w:rsid w:val="001D44A1"/>
    <w:rsid w:val="001D5320"/>
    <w:rsid w:val="001D78D8"/>
    <w:rsid w:val="001D7C49"/>
    <w:rsid w:val="001E1519"/>
    <w:rsid w:val="001E178B"/>
    <w:rsid w:val="001E2B4C"/>
    <w:rsid w:val="001E2F41"/>
    <w:rsid w:val="001F24AF"/>
    <w:rsid w:val="002002E6"/>
    <w:rsid w:val="002028E8"/>
    <w:rsid w:val="0020690B"/>
    <w:rsid w:val="0021198B"/>
    <w:rsid w:val="002128E3"/>
    <w:rsid w:val="0022079B"/>
    <w:rsid w:val="00231BD1"/>
    <w:rsid w:val="00231DB6"/>
    <w:rsid w:val="002322F3"/>
    <w:rsid w:val="00232F19"/>
    <w:rsid w:val="00233758"/>
    <w:rsid w:val="00233AA7"/>
    <w:rsid w:val="00234A2D"/>
    <w:rsid w:val="00237FD7"/>
    <w:rsid w:val="00240A2B"/>
    <w:rsid w:val="002441FF"/>
    <w:rsid w:val="002503E4"/>
    <w:rsid w:val="002536E8"/>
    <w:rsid w:val="002558BC"/>
    <w:rsid w:val="00256110"/>
    <w:rsid w:val="002562E8"/>
    <w:rsid w:val="00256419"/>
    <w:rsid w:val="00256810"/>
    <w:rsid w:val="0025763B"/>
    <w:rsid w:val="00260881"/>
    <w:rsid w:val="002618EB"/>
    <w:rsid w:val="00261CDA"/>
    <w:rsid w:val="00261CDE"/>
    <w:rsid w:val="00265F3E"/>
    <w:rsid w:val="002673B6"/>
    <w:rsid w:val="0027203B"/>
    <w:rsid w:val="002744DB"/>
    <w:rsid w:val="00274FC6"/>
    <w:rsid w:val="00275AD7"/>
    <w:rsid w:val="0027650B"/>
    <w:rsid w:val="00276CC8"/>
    <w:rsid w:val="002811FA"/>
    <w:rsid w:val="002825BA"/>
    <w:rsid w:val="00282D5E"/>
    <w:rsid w:val="00282DA0"/>
    <w:rsid w:val="002876FF"/>
    <w:rsid w:val="00287B7E"/>
    <w:rsid w:val="00290446"/>
    <w:rsid w:val="0029461C"/>
    <w:rsid w:val="002968AF"/>
    <w:rsid w:val="00296BFB"/>
    <w:rsid w:val="002A2192"/>
    <w:rsid w:val="002A2EBE"/>
    <w:rsid w:val="002A45F0"/>
    <w:rsid w:val="002A531A"/>
    <w:rsid w:val="002B0EDB"/>
    <w:rsid w:val="002B1584"/>
    <w:rsid w:val="002B3304"/>
    <w:rsid w:val="002B6384"/>
    <w:rsid w:val="002B6C58"/>
    <w:rsid w:val="002B74FC"/>
    <w:rsid w:val="002C145C"/>
    <w:rsid w:val="002C158B"/>
    <w:rsid w:val="002C3D65"/>
    <w:rsid w:val="002C48F9"/>
    <w:rsid w:val="002C539A"/>
    <w:rsid w:val="002C5CF4"/>
    <w:rsid w:val="002C624B"/>
    <w:rsid w:val="002D15C2"/>
    <w:rsid w:val="002D178C"/>
    <w:rsid w:val="002D1D87"/>
    <w:rsid w:val="002D28AF"/>
    <w:rsid w:val="002D49E2"/>
    <w:rsid w:val="002D506C"/>
    <w:rsid w:val="002D54CD"/>
    <w:rsid w:val="002D7E9B"/>
    <w:rsid w:val="002E0E4B"/>
    <w:rsid w:val="002E0E9B"/>
    <w:rsid w:val="002E0EF9"/>
    <w:rsid w:val="002E13FB"/>
    <w:rsid w:val="002E32D6"/>
    <w:rsid w:val="002E5270"/>
    <w:rsid w:val="002E5CE0"/>
    <w:rsid w:val="002E7164"/>
    <w:rsid w:val="002F0B5E"/>
    <w:rsid w:val="002F22E7"/>
    <w:rsid w:val="002F4137"/>
    <w:rsid w:val="002F79F3"/>
    <w:rsid w:val="0030364F"/>
    <w:rsid w:val="003046A4"/>
    <w:rsid w:val="00306696"/>
    <w:rsid w:val="003101A6"/>
    <w:rsid w:val="003149BA"/>
    <w:rsid w:val="00317AAF"/>
    <w:rsid w:val="0032017F"/>
    <w:rsid w:val="0032052D"/>
    <w:rsid w:val="003222B0"/>
    <w:rsid w:val="00322D68"/>
    <w:rsid w:val="00323676"/>
    <w:rsid w:val="00323B69"/>
    <w:rsid w:val="00324B4A"/>
    <w:rsid w:val="00330DBE"/>
    <w:rsid w:val="00332EAB"/>
    <w:rsid w:val="003336F4"/>
    <w:rsid w:val="00333789"/>
    <w:rsid w:val="003339EF"/>
    <w:rsid w:val="0034557F"/>
    <w:rsid w:val="00345582"/>
    <w:rsid w:val="00346081"/>
    <w:rsid w:val="00346827"/>
    <w:rsid w:val="003469EE"/>
    <w:rsid w:val="00350934"/>
    <w:rsid w:val="00350D80"/>
    <w:rsid w:val="00353221"/>
    <w:rsid w:val="003534B1"/>
    <w:rsid w:val="00355672"/>
    <w:rsid w:val="00355715"/>
    <w:rsid w:val="0036284E"/>
    <w:rsid w:val="0036362A"/>
    <w:rsid w:val="00363C12"/>
    <w:rsid w:val="00366C2E"/>
    <w:rsid w:val="003705E8"/>
    <w:rsid w:val="00371C38"/>
    <w:rsid w:val="003725FE"/>
    <w:rsid w:val="003737AC"/>
    <w:rsid w:val="00381186"/>
    <w:rsid w:val="003830AF"/>
    <w:rsid w:val="003832D8"/>
    <w:rsid w:val="003837FF"/>
    <w:rsid w:val="003848BB"/>
    <w:rsid w:val="00387A03"/>
    <w:rsid w:val="00390288"/>
    <w:rsid w:val="00393459"/>
    <w:rsid w:val="003942D9"/>
    <w:rsid w:val="0039576A"/>
    <w:rsid w:val="00396110"/>
    <w:rsid w:val="003969CB"/>
    <w:rsid w:val="00397098"/>
    <w:rsid w:val="003A0CAC"/>
    <w:rsid w:val="003A3735"/>
    <w:rsid w:val="003A4C6F"/>
    <w:rsid w:val="003A726C"/>
    <w:rsid w:val="003B05AD"/>
    <w:rsid w:val="003B1068"/>
    <w:rsid w:val="003B1447"/>
    <w:rsid w:val="003B242C"/>
    <w:rsid w:val="003B3DB8"/>
    <w:rsid w:val="003B7229"/>
    <w:rsid w:val="003C2677"/>
    <w:rsid w:val="003C3456"/>
    <w:rsid w:val="003C6DCE"/>
    <w:rsid w:val="003D2A59"/>
    <w:rsid w:val="003D2EFE"/>
    <w:rsid w:val="003D34D7"/>
    <w:rsid w:val="003D3568"/>
    <w:rsid w:val="003D5C96"/>
    <w:rsid w:val="003E05BA"/>
    <w:rsid w:val="003E3225"/>
    <w:rsid w:val="003E4E1A"/>
    <w:rsid w:val="003E7D3E"/>
    <w:rsid w:val="003F785E"/>
    <w:rsid w:val="00402325"/>
    <w:rsid w:val="00403F49"/>
    <w:rsid w:val="0040558D"/>
    <w:rsid w:val="00406A49"/>
    <w:rsid w:val="00406D3D"/>
    <w:rsid w:val="0041167A"/>
    <w:rsid w:val="00411CE2"/>
    <w:rsid w:val="00413283"/>
    <w:rsid w:val="004201E3"/>
    <w:rsid w:val="004219C9"/>
    <w:rsid w:val="00424376"/>
    <w:rsid w:val="0042534C"/>
    <w:rsid w:val="00426108"/>
    <w:rsid w:val="00426D30"/>
    <w:rsid w:val="00430602"/>
    <w:rsid w:val="0043330A"/>
    <w:rsid w:val="004350B2"/>
    <w:rsid w:val="004374B5"/>
    <w:rsid w:val="004436A8"/>
    <w:rsid w:val="00450789"/>
    <w:rsid w:val="00451749"/>
    <w:rsid w:val="004521A8"/>
    <w:rsid w:val="00452429"/>
    <w:rsid w:val="004538B5"/>
    <w:rsid w:val="00455022"/>
    <w:rsid w:val="00455228"/>
    <w:rsid w:val="00460155"/>
    <w:rsid w:val="00463EF2"/>
    <w:rsid w:val="0046414A"/>
    <w:rsid w:val="00465BEA"/>
    <w:rsid w:val="00466B76"/>
    <w:rsid w:val="00467D3C"/>
    <w:rsid w:val="004717D4"/>
    <w:rsid w:val="00471D67"/>
    <w:rsid w:val="00472CEB"/>
    <w:rsid w:val="004744A2"/>
    <w:rsid w:val="0047666A"/>
    <w:rsid w:val="00476754"/>
    <w:rsid w:val="00477866"/>
    <w:rsid w:val="00482326"/>
    <w:rsid w:val="004823C2"/>
    <w:rsid w:val="0048276E"/>
    <w:rsid w:val="00486621"/>
    <w:rsid w:val="00487A25"/>
    <w:rsid w:val="0049305D"/>
    <w:rsid w:val="00493EED"/>
    <w:rsid w:val="004949F9"/>
    <w:rsid w:val="00496B90"/>
    <w:rsid w:val="004A14FC"/>
    <w:rsid w:val="004A57A8"/>
    <w:rsid w:val="004A5FDF"/>
    <w:rsid w:val="004A610B"/>
    <w:rsid w:val="004B1177"/>
    <w:rsid w:val="004B6F75"/>
    <w:rsid w:val="004C0004"/>
    <w:rsid w:val="004C0B85"/>
    <w:rsid w:val="004C15E0"/>
    <w:rsid w:val="004C1FF4"/>
    <w:rsid w:val="004C2520"/>
    <w:rsid w:val="004C2976"/>
    <w:rsid w:val="004C4F27"/>
    <w:rsid w:val="004C519E"/>
    <w:rsid w:val="004C77A3"/>
    <w:rsid w:val="004D24B1"/>
    <w:rsid w:val="004D5E12"/>
    <w:rsid w:val="004D602E"/>
    <w:rsid w:val="004D627D"/>
    <w:rsid w:val="004D69D4"/>
    <w:rsid w:val="004D7B7F"/>
    <w:rsid w:val="004D7D96"/>
    <w:rsid w:val="004E1553"/>
    <w:rsid w:val="004E565B"/>
    <w:rsid w:val="004E5B90"/>
    <w:rsid w:val="004F0425"/>
    <w:rsid w:val="004F100B"/>
    <w:rsid w:val="004F1473"/>
    <w:rsid w:val="004F1AE5"/>
    <w:rsid w:val="004F60D1"/>
    <w:rsid w:val="004F61BD"/>
    <w:rsid w:val="004F68A9"/>
    <w:rsid w:val="004F6F45"/>
    <w:rsid w:val="004F78CE"/>
    <w:rsid w:val="00503766"/>
    <w:rsid w:val="0050684B"/>
    <w:rsid w:val="005075BA"/>
    <w:rsid w:val="00512565"/>
    <w:rsid w:val="00514167"/>
    <w:rsid w:val="00514BE7"/>
    <w:rsid w:val="00515410"/>
    <w:rsid w:val="00517EE0"/>
    <w:rsid w:val="00520C11"/>
    <w:rsid w:val="0052222C"/>
    <w:rsid w:val="0052254E"/>
    <w:rsid w:val="00522981"/>
    <w:rsid w:val="00523A71"/>
    <w:rsid w:val="00527B69"/>
    <w:rsid w:val="00527C08"/>
    <w:rsid w:val="005309EA"/>
    <w:rsid w:val="005324BB"/>
    <w:rsid w:val="00536A7D"/>
    <w:rsid w:val="0053740A"/>
    <w:rsid w:val="0053795E"/>
    <w:rsid w:val="00537BE5"/>
    <w:rsid w:val="005432D8"/>
    <w:rsid w:val="00545FC5"/>
    <w:rsid w:val="00550DA3"/>
    <w:rsid w:val="005521A5"/>
    <w:rsid w:val="00552372"/>
    <w:rsid w:val="0055545F"/>
    <w:rsid w:val="005605D0"/>
    <w:rsid w:val="005617AC"/>
    <w:rsid w:val="0056576A"/>
    <w:rsid w:val="0057332B"/>
    <w:rsid w:val="00573C6D"/>
    <w:rsid w:val="00574C0C"/>
    <w:rsid w:val="00574E25"/>
    <w:rsid w:val="00575521"/>
    <w:rsid w:val="005772F5"/>
    <w:rsid w:val="00577B2C"/>
    <w:rsid w:val="00581A98"/>
    <w:rsid w:val="00581ED7"/>
    <w:rsid w:val="00582A4C"/>
    <w:rsid w:val="00592800"/>
    <w:rsid w:val="0059292B"/>
    <w:rsid w:val="00592BC2"/>
    <w:rsid w:val="0059593F"/>
    <w:rsid w:val="00596DCA"/>
    <w:rsid w:val="0059731B"/>
    <w:rsid w:val="005A28F6"/>
    <w:rsid w:val="005A2CAD"/>
    <w:rsid w:val="005A3BD4"/>
    <w:rsid w:val="005A5340"/>
    <w:rsid w:val="005A7BD2"/>
    <w:rsid w:val="005B0C7D"/>
    <w:rsid w:val="005C43DF"/>
    <w:rsid w:val="005C464F"/>
    <w:rsid w:val="005C51EF"/>
    <w:rsid w:val="005D12D0"/>
    <w:rsid w:val="005D28F1"/>
    <w:rsid w:val="005D2A0C"/>
    <w:rsid w:val="005D2E0A"/>
    <w:rsid w:val="005D5DD9"/>
    <w:rsid w:val="005E06A7"/>
    <w:rsid w:val="005E1232"/>
    <w:rsid w:val="005E2D7F"/>
    <w:rsid w:val="005E45D4"/>
    <w:rsid w:val="005F0420"/>
    <w:rsid w:val="005F18EC"/>
    <w:rsid w:val="005F2570"/>
    <w:rsid w:val="005F2C40"/>
    <w:rsid w:val="005F54DC"/>
    <w:rsid w:val="0060547E"/>
    <w:rsid w:val="006068AB"/>
    <w:rsid w:val="00612A68"/>
    <w:rsid w:val="00622D89"/>
    <w:rsid w:val="0062346E"/>
    <w:rsid w:val="006300DF"/>
    <w:rsid w:val="00631B21"/>
    <w:rsid w:val="00632ACF"/>
    <w:rsid w:val="00632CD8"/>
    <w:rsid w:val="006365E9"/>
    <w:rsid w:val="00636FD5"/>
    <w:rsid w:val="006371C7"/>
    <w:rsid w:val="006379FF"/>
    <w:rsid w:val="00641B05"/>
    <w:rsid w:val="006445F0"/>
    <w:rsid w:val="00650D43"/>
    <w:rsid w:val="00653E0D"/>
    <w:rsid w:val="0066038B"/>
    <w:rsid w:val="00660C72"/>
    <w:rsid w:val="0066474D"/>
    <w:rsid w:val="00665915"/>
    <w:rsid w:val="006670BC"/>
    <w:rsid w:val="00667391"/>
    <w:rsid w:val="00670EC7"/>
    <w:rsid w:val="00671319"/>
    <w:rsid w:val="00672B2E"/>
    <w:rsid w:val="006747B7"/>
    <w:rsid w:val="00681E0E"/>
    <w:rsid w:val="006919FE"/>
    <w:rsid w:val="00694B0C"/>
    <w:rsid w:val="00696331"/>
    <w:rsid w:val="00696580"/>
    <w:rsid w:val="00696B8F"/>
    <w:rsid w:val="006A44E1"/>
    <w:rsid w:val="006A5EA6"/>
    <w:rsid w:val="006A73FC"/>
    <w:rsid w:val="006B4CBF"/>
    <w:rsid w:val="006B5517"/>
    <w:rsid w:val="006C0EE0"/>
    <w:rsid w:val="006C12DE"/>
    <w:rsid w:val="006C13A7"/>
    <w:rsid w:val="006C1F45"/>
    <w:rsid w:val="006C326E"/>
    <w:rsid w:val="006C3BED"/>
    <w:rsid w:val="006C5DE6"/>
    <w:rsid w:val="006D1385"/>
    <w:rsid w:val="006D14B0"/>
    <w:rsid w:val="006D1F07"/>
    <w:rsid w:val="006D2475"/>
    <w:rsid w:val="006D25DF"/>
    <w:rsid w:val="006D501E"/>
    <w:rsid w:val="006D70A8"/>
    <w:rsid w:val="006E0273"/>
    <w:rsid w:val="006E0A2F"/>
    <w:rsid w:val="006E2381"/>
    <w:rsid w:val="006E3FA4"/>
    <w:rsid w:val="006E4DD9"/>
    <w:rsid w:val="006E67F4"/>
    <w:rsid w:val="006F0D0D"/>
    <w:rsid w:val="006F20E1"/>
    <w:rsid w:val="006F2A40"/>
    <w:rsid w:val="006F3D62"/>
    <w:rsid w:val="006F44E5"/>
    <w:rsid w:val="006F5F74"/>
    <w:rsid w:val="006F6E78"/>
    <w:rsid w:val="006F7B56"/>
    <w:rsid w:val="006F7CB8"/>
    <w:rsid w:val="007039A4"/>
    <w:rsid w:val="00703F3D"/>
    <w:rsid w:val="00704816"/>
    <w:rsid w:val="00710023"/>
    <w:rsid w:val="0071246D"/>
    <w:rsid w:val="00713632"/>
    <w:rsid w:val="00713AD5"/>
    <w:rsid w:val="00713FAB"/>
    <w:rsid w:val="0071615C"/>
    <w:rsid w:val="00716AA4"/>
    <w:rsid w:val="00721768"/>
    <w:rsid w:val="00721ADA"/>
    <w:rsid w:val="00726584"/>
    <w:rsid w:val="00727513"/>
    <w:rsid w:val="0073209D"/>
    <w:rsid w:val="007337A8"/>
    <w:rsid w:val="007361E0"/>
    <w:rsid w:val="00737D45"/>
    <w:rsid w:val="007422EC"/>
    <w:rsid w:val="0074233C"/>
    <w:rsid w:val="007441C6"/>
    <w:rsid w:val="007467FD"/>
    <w:rsid w:val="00750046"/>
    <w:rsid w:val="0075093A"/>
    <w:rsid w:val="007509AC"/>
    <w:rsid w:val="00751C30"/>
    <w:rsid w:val="007534E2"/>
    <w:rsid w:val="0075385E"/>
    <w:rsid w:val="00754CA6"/>
    <w:rsid w:val="00764639"/>
    <w:rsid w:val="007651A9"/>
    <w:rsid w:val="007664C4"/>
    <w:rsid w:val="00770D69"/>
    <w:rsid w:val="0077244F"/>
    <w:rsid w:val="0077362C"/>
    <w:rsid w:val="00773B52"/>
    <w:rsid w:val="00773CFB"/>
    <w:rsid w:val="007741AE"/>
    <w:rsid w:val="00774412"/>
    <w:rsid w:val="00776668"/>
    <w:rsid w:val="00776C7F"/>
    <w:rsid w:val="0077700E"/>
    <w:rsid w:val="00777991"/>
    <w:rsid w:val="007813F4"/>
    <w:rsid w:val="007819D6"/>
    <w:rsid w:val="00785988"/>
    <w:rsid w:val="007859AF"/>
    <w:rsid w:val="00792BE6"/>
    <w:rsid w:val="007935F7"/>
    <w:rsid w:val="00793A85"/>
    <w:rsid w:val="00793FCC"/>
    <w:rsid w:val="007946C9"/>
    <w:rsid w:val="0079627E"/>
    <w:rsid w:val="007A0587"/>
    <w:rsid w:val="007A1023"/>
    <w:rsid w:val="007A188B"/>
    <w:rsid w:val="007A2CC1"/>
    <w:rsid w:val="007A6198"/>
    <w:rsid w:val="007A6745"/>
    <w:rsid w:val="007B04C8"/>
    <w:rsid w:val="007B116D"/>
    <w:rsid w:val="007B510E"/>
    <w:rsid w:val="007C0F85"/>
    <w:rsid w:val="007C105D"/>
    <w:rsid w:val="007C1175"/>
    <w:rsid w:val="007C1C73"/>
    <w:rsid w:val="007C34EF"/>
    <w:rsid w:val="007C72B2"/>
    <w:rsid w:val="007D1A87"/>
    <w:rsid w:val="007D1FCE"/>
    <w:rsid w:val="007D3636"/>
    <w:rsid w:val="007D3F30"/>
    <w:rsid w:val="007D4684"/>
    <w:rsid w:val="007D642B"/>
    <w:rsid w:val="007D7E93"/>
    <w:rsid w:val="007E240F"/>
    <w:rsid w:val="007E2A1F"/>
    <w:rsid w:val="007E3437"/>
    <w:rsid w:val="007E364A"/>
    <w:rsid w:val="007E4F08"/>
    <w:rsid w:val="007E777C"/>
    <w:rsid w:val="007F056E"/>
    <w:rsid w:val="007F1D90"/>
    <w:rsid w:val="007F23AC"/>
    <w:rsid w:val="007F2ED2"/>
    <w:rsid w:val="007F4CCB"/>
    <w:rsid w:val="007F5D85"/>
    <w:rsid w:val="007F75F2"/>
    <w:rsid w:val="008005F1"/>
    <w:rsid w:val="0081136C"/>
    <w:rsid w:val="0081414D"/>
    <w:rsid w:val="0081468D"/>
    <w:rsid w:val="008203BF"/>
    <w:rsid w:val="00821062"/>
    <w:rsid w:val="0082130D"/>
    <w:rsid w:val="00822706"/>
    <w:rsid w:val="0082739C"/>
    <w:rsid w:val="00831A64"/>
    <w:rsid w:val="00831B54"/>
    <w:rsid w:val="00832A3A"/>
    <w:rsid w:val="008356B3"/>
    <w:rsid w:val="008360B7"/>
    <w:rsid w:val="008400ED"/>
    <w:rsid w:val="00840671"/>
    <w:rsid w:val="00841E35"/>
    <w:rsid w:val="0084349B"/>
    <w:rsid w:val="00844ACF"/>
    <w:rsid w:val="008450E9"/>
    <w:rsid w:val="008456E9"/>
    <w:rsid w:val="0084647D"/>
    <w:rsid w:val="00852FE7"/>
    <w:rsid w:val="00853525"/>
    <w:rsid w:val="00855310"/>
    <w:rsid w:val="00857DD1"/>
    <w:rsid w:val="00866539"/>
    <w:rsid w:val="00866A8C"/>
    <w:rsid w:val="008745B6"/>
    <w:rsid w:val="00874E47"/>
    <w:rsid w:val="00874F39"/>
    <w:rsid w:val="00876A88"/>
    <w:rsid w:val="00877064"/>
    <w:rsid w:val="0088122A"/>
    <w:rsid w:val="00881A3A"/>
    <w:rsid w:val="008839DA"/>
    <w:rsid w:val="00884618"/>
    <w:rsid w:val="00890AE2"/>
    <w:rsid w:val="008911F5"/>
    <w:rsid w:val="008915B6"/>
    <w:rsid w:val="00891E5E"/>
    <w:rsid w:val="00893EFD"/>
    <w:rsid w:val="008941C2"/>
    <w:rsid w:val="008A04DB"/>
    <w:rsid w:val="008A31BB"/>
    <w:rsid w:val="008A7555"/>
    <w:rsid w:val="008B030D"/>
    <w:rsid w:val="008B5C88"/>
    <w:rsid w:val="008B77F5"/>
    <w:rsid w:val="008B7857"/>
    <w:rsid w:val="008C4D10"/>
    <w:rsid w:val="008D0D8D"/>
    <w:rsid w:val="008D4F58"/>
    <w:rsid w:val="008E11A7"/>
    <w:rsid w:val="008E1C5F"/>
    <w:rsid w:val="008E356E"/>
    <w:rsid w:val="008E5FBE"/>
    <w:rsid w:val="008F1E28"/>
    <w:rsid w:val="008F24C7"/>
    <w:rsid w:val="008F4ACA"/>
    <w:rsid w:val="008F5577"/>
    <w:rsid w:val="008F5D9C"/>
    <w:rsid w:val="0090265B"/>
    <w:rsid w:val="0090501E"/>
    <w:rsid w:val="00905463"/>
    <w:rsid w:val="0091056C"/>
    <w:rsid w:val="00914989"/>
    <w:rsid w:val="0091567A"/>
    <w:rsid w:val="009172A8"/>
    <w:rsid w:val="009172F1"/>
    <w:rsid w:val="00917401"/>
    <w:rsid w:val="00920671"/>
    <w:rsid w:val="0092643E"/>
    <w:rsid w:val="009303EE"/>
    <w:rsid w:val="0093146A"/>
    <w:rsid w:val="00932DCE"/>
    <w:rsid w:val="00933918"/>
    <w:rsid w:val="00933CAE"/>
    <w:rsid w:val="00935935"/>
    <w:rsid w:val="0093744B"/>
    <w:rsid w:val="0093763D"/>
    <w:rsid w:val="00940DF4"/>
    <w:rsid w:val="00940F44"/>
    <w:rsid w:val="00950698"/>
    <w:rsid w:val="0095198D"/>
    <w:rsid w:val="00953816"/>
    <w:rsid w:val="009555FB"/>
    <w:rsid w:val="00955E65"/>
    <w:rsid w:val="00956283"/>
    <w:rsid w:val="009605DC"/>
    <w:rsid w:val="00961B4E"/>
    <w:rsid w:val="009666DE"/>
    <w:rsid w:val="0098165A"/>
    <w:rsid w:val="0098262A"/>
    <w:rsid w:val="00982EFB"/>
    <w:rsid w:val="009840AA"/>
    <w:rsid w:val="00984874"/>
    <w:rsid w:val="00985324"/>
    <w:rsid w:val="00987618"/>
    <w:rsid w:val="00994F22"/>
    <w:rsid w:val="009977E4"/>
    <w:rsid w:val="009A1F51"/>
    <w:rsid w:val="009A2A9D"/>
    <w:rsid w:val="009A6BFA"/>
    <w:rsid w:val="009A7B7F"/>
    <w:rsid w:val="009B22EE"/>
    <w:rsid w:val="009B2C41"/>
    <w:rsid w:val="009B31ED"/>
    <w:rsid w:val="009B569B"/>
    <w:rsid w:val="009B671E"/>
    <w:rsid w:val="009B68A5"/>
    <w:rsid w:val="009B6B31"/>
    <w:rsid w:val="009B7911"/>
    <w:rsid w:val="009B7F79"/>
    <w:rsid w:val="009C1739"/>
    <w:rsid w:val="009C30A7"/>
    <w:rsid w:val="009C4C03"/>
    <w:rsid w:val="009D167D"/>
    <w:rsid w:val="009D1B90"/>
    <w:rsid w:val="009D2C4E"/>
    <w:rsid w:val="009D4C6A"/>
    <w:rsid w:val="009D7737"/>
    <w:rsid w:val="009E241D"/>
    <w:rsid w:val="009E316F"/>
    <w:rsid w:val="009E3521"/>
    <w:rsid w:val="009E3577"/>
    <w:rsid w:val="009E428C"/>
    <w:rsid w:val="009E50CC"/>
    <w:rsid w:val="009E7EE8"/>
    <w:rsid w:val="009F17B4"/>
    <w:rsid w:val="009F6104"/>
    <w:rsid w:val="009F7658"/>
    <w:rsid w:val="009F7A9B"/>
    <w:rsid w:val="00A04FD9"/>
    <w:rsid w:val="00A148FD"/>
    <w:rsid w:val="00A15449"/>
    <w:rsid w:val="00A20EE1"/>
    <w:rsid w:val="00A21DE0"/>
    <w:rsid w:val="00A224FF"/>
    <w:rsid w:val="00A22B4F"/>
    <w:rsid w:val="00A24249"/>
    <w:rsid w:val="00A30E7B"/>
    <w:rsid w:val="00A3500E"/>
    <w:rsid w:val="00A40D45"/>
    <w:rsid w:val="00A41439"/>
    <w:rsid w:val="00A417EF"/>
    <w:rsid w:val="00A44241"/>
    <w:rsid w:val="00A444DB"/>
    <w:rsid w:val="00A44503"/>
    <w:rsid w:val="00A44787"/>
    <w:rsid w:val="00A47065"/>
    <w:rsid w:val="00A50050"/>
    <w:rsid w:val="00A53903"/>
    <w:rsid w:val="00A556C5"/>
    <w:rsid w:val="00A5768A"/>
    <w:rsid w:val="00A61403"/>
    <w:rsid w:val="00A67F12"/>
    <w:rsid w:val="00A7096C"/>
    <w:rsid w:val="00A715B3"/>
    <w:rsid w:val="00A71F56"/>
    <w:rsid w:val="00A742C5"/>
    <w:rsid w:val="00A805B4"/>
    <w:rsid w:val="00A8203E"/>
    <w:rsid w:val="00A948C7"/>
    <w:rsid w:val="00A94F39"/>
    <w:rsid w:val="00A94F52"/>
    <w:rsid w:val="00A95D2E"/>
    <w:rsid w:val="00AA0440"/>
    <w:rsid w:val="00AA272D"/>
    <w:rsid w:val="00AA47FA"/>
    <w:rsid w:val="00AA577C"/>
    <w:rsid w:val="00AA580F"/>
    <w:rsid w:val="00AA6F0F"/>
    <w:rsid w:val="00AB2AB3"/>
    <w:rsid w:val="00AB6619"/>
    <w:rsid w:val="00AC07B4"/>
    <w:rsid w:val="00AC3B5A"/>
    <w:rsid w:val="00AC4FAD"/>
    <w:rsid w:val="00AC5909"/>
    <w:rsid w:val="00AD2F66"/>
    <w:rsid w:val="00AD4FBE"/>
    <w:rsid w:val="00AD5CB2"/>
    <w:rsid w:val="00AE0EF3"/>
    <w:rsid w:val="00AE168F"/>
    <w:rsid w:val="00AE2D25"/>
    <w:rsid w:val="00AF076F"/>
    <w:rsid w:val="00AF07A5"/>
    <w:rsid w:val="00AF288B"/>
    <w:rsid w:val="00AF2BD6"/>
    <w:rsid w:val="00AF4AA6"/>
    <w:rsid w:val="00AF7832"/>
    <w:rsid w:val="00AF7A04"/>
    <w:rsid w:val="00AF7B9B"/>
    <w:rsid w:val="00AF7BEA"/>
    <w:rsid w:val="00AF7F60"/>
    <w:rsid w:val="00B04A13"/>
    <w:rsid w:val="00B13188"/>
    <w:rsid w:val="00B152E9"/>
    <w:rsid w:val="00B15435"/>
    <w:rsid w:val="00B15875"/>
    <w:rsid w:val="00B16CAC"/>
    <w:rsid w:val="00B30B85"/>
    <w:rsid w:val="00B30C2F"/>
    <w:rsid w:val="00B31FD0"/>
    <w:rsid w:val="00B368A7"/>
    <w:rsid w:val="00B369B0"/>
    <w:rsid w:val="00B415EB"/>
    <w:rsid w:val="00B42CC0"/>
    <w:rsid w:val="00B442E1"/>
    <w:rsid w:val="00B50A6F"/>
    <w:rsid w:val="00B5111B"/>
    <w:rsid w:val="00B5579F"/>
    <w:rsid w:val="00B56EE9"/>
    <w:rsid w:val="00B577DB"/>
    <w:rsid w:val="00B615D3"/>
    <w:rsid w:val="00B62633"/>
    <w:rsid w:val="00B64D2E"/>
    <w:rsid w:val="00B66F62"/>
    <w:rsid w:val="00B720A3"/>
    <w:rsid w:val="00B7234A"/>
    <w:rsid w:val="00B7365D"/>
    <w:rsid w:val="00B73B8C"/>
    <w:rsid w:val="00B76225"/>
    <w:rsid w:val="00B77D61"/>
    <w:rsid w:val="00B84E81"/>
    <w:rsid w:val="00B84F55"/>
    <w:rsid w:val="00B85F38"/>
    <w:rsid w:val="00B8651D"/>
    <w:rsid w:val="00B8790F"/>
    <w:rsid w:val="00B90F27"/>
    <w:rsid w:val="00B92D99"/>
    <w:rsid w:val="00B92EDC"/>
    <w:rsid w:val="00B94ACE"/>
    <w:rsid w:val="00B971F4"/>
    <w:rsid w:val="00B9751F"/>
    <w:rsid w:val="00BA10A7"/>
    <w:rsid w:val="00BA27C3"/>
    <w:rsid w:val="00BB2F31"/>
    <w:rsid w:val="00BB6769"/>
    <w:rsid w:val="00BB74AF"/>
    <w:rsid w:val="00BC4375"/>
    <w:rsid w:val="00BC54FB"/>
    <w:rsid w:val="00BC5ECE"/>
    <w:rsid w:val="00BC64E8"/>
    <w:rsid w:val="00BC6A27"/>
    <w:rsid w:val="00BC75E9"/>
    <w:rsid w:val="00BD1031"/>
    <w:rsid w:val="00BD4B80"/>
    <w:rsid w:val="00BD5F2F"/>
    <w:rsid w:val="00BD63DD"/>
    <w:rsid w:val="00BD6611"/>
    <w:rsid w:val="00BD6B75"/>
    <w:rsid w:val="00BD755B"/>
    <w:rsid w:val="00BE0E8E"/>
    <w:rsid w:val="00BE2E39"/>
    <w:rsid w:val="00BE4619"/>
    <w:rsid w:val="00BE5977"/>
    <w:rsid w:val="00BF071E"/>
    <w:rsid w:val="00BF13F9"/>
    <w:rsid w:val="00BF1CD2"/>
    <w:rsid w:val="00BF2B8C"/>
    <w:rsid w:val="00BF2CA2"/>
    <w:rsid w:val="00BF3031"/>
    <w:rsid w:val="00BF3A28"/>
    <w:rsid w:val="00BF67A9"/>
    <w:rsid w:val="00C01053"/>
    <w:rsid w:val="00C02E1F"/>
    <w:rsid w:val="00C0303B"/>
    <w:rsid w:val="00C035A0"/>
    <w:rsid w:val="00C1091E"/>
    <w:rsid w:val="00C1220D"/>
    <w:rsid w:val="00C12CA4"/>
    <w:rsid w:val="00C14A3E"/>
    <w:rsid w:val="00C14A55"/>
    <w:rsid w:val="00C15A2D"/>
    <w:rsid w:val="00C17BC3"/>
    <w:rsid w:val="00C200B2"/>
    <w:rsid w:val="00C20163"/>
    <w:rsid w:val="00C226EC"/>
    <w:rsid w:val="00C23B84"/>
    <w:rsid w:val="00C25097"/>
    <w:rsid w:val="00C30E04"/>
    <w:rsid w:val="00C31716"/>
    <w:rsid w:val="00C32035"/>
    <w:rsid w:val="00C328EF"/>
    <w:rsid w:val="00C37F27"/>
    <w:rsid w:val="00C41333"/>
    <w:rsid w:val="00C42D06"/>
    <w:rsid w:val="00C440B8"/>
    <w:rsid w:val="00C47E3B"/>
    <w:rsid w:val="00C55490"/>
    <w:rsid w:val="00C561AD"/>
    <w:rsid w:val="00C579BC"/>
    <w:rsid w:val="00C63E3E"/>
    <w:rsid w:val="00C6431C"/>
    <w:rsid w:val="00C67AC8"/>
    <w:rsid w:val="00C67B40"/>
    <w:rsid w:val="00C706FB"/>
    <w:rsid w:val="00C76952"/>
    <w:rsid w:val="00C76A28"/>
    <w:rsid w:val="00C76FDB"/>
    <w:rsid w:val="00C8104D"/>
    <w:rsid w:val="00C81430"/>
    <w:rsid w:val="00C82713"/>
    <w:rsid w:val="00C83D53"/>
    <w:rsid w:val="00C84D55"/>
    <w:rsid w:val="00C87098"/>
    <w:rsid w:val="00C87553"/>
    <w:rsid w:val="00C87E8D"/>
    <w:rsid w:val="00C93BCE"/>
    <w:rsid w:val="00C940D8"/>
    <w:rsid w:val="00C96C4C"/>
    <w:rsid w:val="00CA0C6F"/>
    <w:rsid w:val="00CA21F6"/>
    <w:rsid w:val="00CA3A84"/>
    <w:rsid w:val="00CA4EB3"/>
    <w:rsid w:val="00CA60F2"/>
    <w:rsid w:val="00CA7574"/>
    <w:rsid w:val="00CB015A"/>
    <w:rsid w:val="00CB1887"/>
    <w:rsid w:val="00CB33EE"/>
    <w:rsid w:val="00CB40FC"/>
    <w:rsid w:val="00CB792E"/>
    <w:rsid w:val="00CC3EEB"/>
    <w:rsid w:val="00CC580F"/>
    <w:rsid w:val="00CD0493"/>
    <w:rsid w:val="00CD17D7"/>
    <w:rsid w:val="00CE0BBE"/>
    <w:rsid w:val="00CE1FB2"/>
    <w:rsid w:val="00CE4708"/>
    <w:rsid w:val="00CE4E4E"/>
    <w:rsid w:val="00CF19AA"/>
    <w:rsid w:val="00CF58C6"/>
    <w:rsid w:val="00CF63B7"/>
    <w:rsid w:val="00CF6F1B"/>
    <w:rsid w:val="00CF7834"/>
    <w:rsid w:val="00CF789A"/>
    <w:rsid w:val="00D002F8"/>
    <w:rsid w:val="00D006E2"/>
    <w:rsid w:val="00D01F46"/>
    <w:rsid w:val="00D041B1"/>
    <w:rsid w:val="00D07895"/>
    <w:rsid w:val="00D10040"/>
    <w:rsid w:val="00D112A7"/>
    <w:rsid w:val="00D117B1"/>
    <w:rsid w:val="00D11F71"/>
    <w:rsid w:val="00D12CBE"/>
    <w:rsid w:val="00D132CF"/>
    <w:rsid w:val="00D144D0"/>
    <w:rsid w:val="00D158C5"/>
    <w:rsid w:val="00D22901"/>
    <w:rsid w:val="00D25AE8"/>
    <w:rsid w:val="00D269B9"/>
    <w:rsid w:val="00D30C62"/>
    <w:rsid w:val="00D3108B"/>
    <w:rsid w:val="00D31EFC"/>
    <w:rsid w:val="00D34C0C"/>
    <w:rsid w:val="00D37984"/>
    <w:rsid w:val="00D37AC9"/>
    <w:rsid w:val="00D40863"/>
    <w:rsid w:val="00D413D7"/>
    <w:rsid w:val="00D41DFE"/>
    <w:rsid w:val="00D42CF8"/>
    <w:rsid w:val="00D42FAC"/>
    <w:rsid w:val="00D435A8"/>
    <w:rsid w:val="00D451AA"/>
    <w:rsid w:val="00D46329"/>
    <w:rsid w:val="00D46778"/>
    <w:rsid w:val="00D46C75"/>
    <w:rsid w:val="00D47214"/>
    <w:rsid w:val="00D47A56"/>
    <w:rsid w:val="00D52741"/>
    <w:rsid w:val="00D52E15"/>
    <w:rsid w:val="00D534C6"/>
    <w:rsid w:val="00D558EC"/>
    <w:rsid w:val="00D65A67"/>
    <w:rsid w:val="00D66BE9"/>
    <w:rsid w:val="00D704C2"/>
    <w:rsid w:val="00D713A5"/>
    <w:rsid w:val="00D72FA8"/>
    <w:rsid w:val="00D74F56"/>
    <w:rsid w:val="00D755EC"/>
    <w:rsid w:val="00D75E5D"/>
    <w:rsid w:val="00D80FD1"/>
    <w:rsid w:val="00D821CB"/>
    <w:rsid w:val="00D84AA5"/>
    <w:rsid w:val="00D855AF"/>
    <w:rsid w:val="00D8690F"/>
    <w:rsid w:val="00D903D0"/>
    <w:rsid w:val="00D9046A"/>
    <w:rsid w:val="00D906A8"/>
    <w:rsid w:val="00D90A07"/>
    <w:rsid w:val="00D924D8"/>
    <w:rsid w:val="00D92C6E"/>
    <w:rsid w:val="00D935CB"/>
    <w:rsid w:val="00D93DE7"/>
    <w:rsid w:val="00DA275B"/>
    <w:rsid w:val="00DA3B1D"/>
    <w:rsid w:val="00DA3D83"/>
    <w:rsid w:val="00DA64A4"/>
    <w:rsid w:val="00DA70AA"/>
    <w:rsid w:val="00DB12B0"/>
    <w:rsid w:val="00DB1DD9"/>
    <w:rsid w:val="00DB2227"/>
    <w:rsid w:val="00DB5EA7"/>
    <w:rsid w:val="00DB62AF"/>
    <w:rsid w:val="00DB67EC"/>
    <w:rsid w:val="00DB786B"/>
    <w:rsid w:val="00DC0FAE"/>
    <w:rsid w:val="00DC2202"/>
    <w:rsid w:val="00DC4A10"/>
    <w:rsid w:val="00DC5023"/>
    <w:rsid w:val="00DC71B5"/>
    <w:rsid w:val="00DD2C88"/>
    <w:rsid w:val="00DD56B7"/>
    <w:rsid w:val="00DD581A"/>
    <w:rsid w:val="00DD69A1"/>
    <w:rsid w:val="00DD69DB"/>
    <w:rsid w:val="00DE62A3"/>
    <w:rsid w:val="00DE6658"/>
    <w:rsid w:val="00DF58FA"/>
    <w:rsid w:val="00DF6845"/>
    <w:rsid w:val="00DF7E6E"/>
    <w:rsid w:val="00DF7E77"/>
    <w:rsid w:val="00E03066"/>
    <w:rsid w:val="00E032B5"/>
    <w:rsid w:val="00E055F0"/>
    <w:rsid w:val="00E068B0"/>
    <w:rsid w:val="00E12FBD"/>
    <w:rsid w:val="00E13C54"/>
    <w:rsid w:val="00E17A2C"/>
    <w:rsid w:val="00E20329"/>
    <w:rsid w:val="00E2135B"/>
    <w:rsid w:val="00E2730A"/>
    <w:rsid w:val="00E326A1"/>
    <w:rsid w:val="00E32DD0"/>
    <w:rsid w:val="00E35791"/>
    <w:rsid w:val="00E360FD"/>
    <w:rsid w:val="00E37FF5"/>
    <w:rsid w:val="00E44BFE"/>
    <w:rsid w:val="00E46D88"/>
    <w:rsid w:val="00E50C89"/>
    <w:rsid w:val="00E5475F"/>
    <w:rsid w:val="00E5670C"/>
    <w:rsid w:val="00E6243E"/>
    <w:rsid w:val="00E62983"/>
    <w:rsid w:val="00E62ED5"/>
    <w:rsid w:val="00E63E24"/>
    <w:rsid w:val="00E66114"/>
    <w:rsid w:val="00E66622"/>
    <w:rsid w:val="00E747B4"/>
    <w:rsid w:val="00E76031"/>
    <w:rsid w:val="00E767C2"/>
    <w:rsid w:val="00E80DD7"/>
    <w:rsid w:val="00E82CE4"/>
    <w:rsid w:val="00E8435F"/>
    <w:rsid w:val="00E85B47"/>
    <w:rsid w:val="00E91142"/>
    <w:rsid w:val="00E912BD"/>
    <w:rsid w:val="00E916A3"/>
    <w:rsid w:val="00E92709"/>
    <w:rsid w:val="00E93486"/>
    <w:rsid w:val="00E944E1"/>
    <w:rsid w:val="00E96EB5"/>
    <w:rsid w:val="00EA15A5"/>
    <w:rsid w:val="00EA27DA"/>
    <w:rsid w:val="00EA3026"/>
    <w:rsid w:val="00EA3488"/>
    <w:rsid w:val="00EA3B11"/>
    <w:rsid w:val="00EA47FB"/>
    <w:rsid w:val="00EA49D8"/>
    <w:rsid w:val="00EB0B4B"/>
    <w:rsid w:val="00EB13BB"/>
    <w:rsid w:val="00EC0A19"/>
    <w:rsid w:val="00EC4C0B"/>
    <w:rsid w:val="00EC5EB0"/>
    <w:rsid w:val="00ED0D2E"/>
    <w:rsid w:val="00ED2AA1"/>
    <w:rsid w:val="00ED3F71"/>
    <w:rsid w:val="00ED55BF"/>
    <w:rsid w:val="00ED5F34"/>
    <w:rsid w:val="00ED6207"/>
    <w:rsid w:val="00ED7095"/>
    <w:rsid w:val="00EE304C"/>
    <w:rsid w:val="00EE459C"/>
    <w:rsid w:val="00EE4607"/>
    <w:rsid w:val="00EE525F"/>
    <w:rsid w:val="00EF1E53"/>
    <w:rsid w:val="00EF2150"/>
    <w:rsid w:val="00EF276E"/>
    <w:rsid w:val="00EF2863"/>
    <w:rsid w:val="00EF2E26"/>
    <w:rsid w:val="00EF2EA2"/>
    <w:rsid w:val="00EF33FC"/>
    <w:rsid w:val="00EF408A"/>
    <w:rsid w:val="00F0072C"/>
    <w:rsid w:val="00F04A0A"/>
    <w:rsid w:val="00F06E53"/>
    <w:rsid w:val="00F114CA"/>
    <w:rsid w:val="00F11A01"/>
    <w:rsid w:val="00F11EDA"/>
    <w:rsid w:val="00F22C5E"/>
    <w:rsid w:val="00F22CFC"/>
    <w:rsid w:val="00F24B7E"/>
    <w:rsid w:val="00F253DC"/>
    <w:rsid w:val="00F26697"/>
    <w:rsid w:val="00F33493"/>
    <w:rsid w:val="00F34B6D"/>
    <w:rsid w:val="00F35E86"/>
    <w:rsid w:val="00F3640A"/>
    <w:rsid w:val="00F36CEC"/>
    <w:rsid w:val="00F36F3B"/>
    <w:rsid w:val="00F41A68"/>
    <w:rsid w:val="00F41E03"/>
    <w:rsid w:val="00F43D13"/>
    <w:rsid w:val="00F44169"/>
    <w:rsid w:val="00F5268E"/>
    <w:rsid w:val="00F52F00"/>
    <w:rsid w:val="00F53F22"/>
    <w:rsid w:val="00F55424"/>
    <w:rsid w:val="00F56054"/>
    <w:rsid w:val="00F61C3D"/>
    <w:rsid w:val="00F646EF"/>
    <w:rsid w:val="00F64ABD"/>
    <w:rsid w:val="00F66083"/>
    <w:rsid w:val="00F66967"/>
    <w:rsid w:val="00F70032"/>
    <w:rsid w:val="00F70E75"/>
    <w:rsid w:val="00F73B92"/>
    <w:rsid w:val="00F73E52"/>
    <w:rsid w:val="00F758F5"/>
    <w:rsid w:val="00F7607B"/>
    <w:rsid w:val="00F826CF"/>
    <w:rsid w:val="00F8493D"/>
    <w:rsid w:val="00F85B5D"/>
    <w:rsid w:val="00F87AFC"/>
    <w:rsid w:val="00F92A13"/>
    <w:rsid w:val="00F95CCF"/>
    <w:rsid w:val="00F96FE1"/>
    <w:rsid w:val="00FA0E48"/>
    <w:rsid w:val="00FA1523"/>
    <w:rsid w:val="00FA41E2"/>
    <w:rsid w:val="00FA4949"/>
    <w:rsid w:val="00FA7A53"/>
    <w:rsid w:val="00FB11B1"/>
    <w:rsid w:val="00FB183F"/>
    <w:rsid w:val="00FB1BC3"/>
    <w:rsid w:val="00FB3C5F"/>
    <w:rsid w:val="00FB3F15"/>
    <w:rsid w:val="00FB474E"/>
    <w:rsid w:val="00FB492E"/>
    <w:rsid w:val="00FB5A61"/>
    <w:rsid w:val="00FB6338"/>
    <w:rsid w:val="00FB6447"/>
    <w:rsid w:val="00FC2C05"/>
    <w:rsid w:val="00FC4A0B"/>
    <w:rsid w:val="00FC4F22"/>
    <w:rsid w:val="00FD2C16"/>
    <w:rsid w:val="00FD3622"/>
    <w:rsid w:val="00FD4D1A"/>
    <w:rsid w:val="00FD6FDB"/>
    <w:rsid w:val="00FD7A65"/>
    <w:rsid w:val="00FE0050"/>
    <w:rsid w:val="00FE0513"/>
    <w:rsid w:val="00FE1825"/>
    <w:rsid w:val="00FE1F82"/>
    <w:rsid w:val="00FE2139"/>
    <w:rsid w:val="00FE2FCC"/>
    <w:rsid w:val="00FE6A30"/>
    <w:rsid w:val="00FE7357"/>
    <w:rsid w:val="00FE7A50"/>
    <w:rsid w:val="00FF25C7"/>
    <w:rsid w:val="00FF38FA"/>
    <w:rsid w:val="00FF4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BC51B"/>
  <w15:docId w15:val="{D6D0D8FA-4524-4F63-92B6-AD461EC1A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793A85"/>
    <w:pPr>
      <w:widowControl w:val="0"/>
    </w:pPr>
    <w:rPr>
      <w:rFonts w:ascii="DejaVu Sans Condensed" w:eastAsia="DejaVu Sans Condensed" w:hAnsi="DejaVu Sans Condensed" w:cs="DejaVu Sans Condensed"/>
      <w:color w:val="000000"/>
      <w:sz w:val="24"/>
      <w:szCs w:val="24"/>
      <w:lang w:val="vi-VN" w:eastAsia="vi-VN"/>
    </w:rPr>
  </w:style>
  <w:style w:type="paragraph" w:styleId="u1">
    <w:name w:val="heading 1"/>
    <w:basedOn w:val="Binhthng"/>
    <w:next w:val="Binhthng"/>
    <w:link w:val="u1Char"/>
    <w:qFormat/>
    <w:rsid w:val="0015333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793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793A85"/>
    <w:pPr>
      <w:tabs>
        <w:tab w:val="left" w:pos="1152"/>
      </w:tabs>
      <w:spacing w:before="120" w:after="120" w:line="312" w:lineRule="auto"/>
    </w:pPr>
    <w:rPr>
      <w:rFonts w:ascii="Arial" w:hAnsi="Arial" w:cs="Arial"/>
      <w:sz w:val="26"/>
      <w:szCs w:val="26"/>
    </w:rPr>
  </w:style>
  <w:style w:type="character" w:styleId="ThamchiuCcchu">
    <w:name w:val="footnote reference"/>
    <w:semiHidden/>
    <w:rsid w:val="00793A85"/>
    <w:rPr>
      <w:vertAlign w:val="superscript"/>
    </w:rPr>
  </w:style>
  <w:style w:type="paragraph" w:styleId="ThnVnban">
    <w:name w:val="Body Text"/>
    <w:basedOn w:val="Binhthng"/>
    <w:link w:val="ThnVnbanChar"/>
    <w:rsid w:val="00EC0A19"/>
    <w:pPr>
      <w:widowControl/>
      <w:jc w:val="center"/>
    </w:pPr>
    <w:rPr>
      <w:rFonts w:ascii=".VnTime" w:eastAsia="Times New Roman" w:hAnsi=".VnTime" w:cs="Times New Roman"/>
      <w:b/>
      <w:i/>
      <w:color w:val="auto"/>
      <w:sz w:val="25"/>
      <w:szCs w:val="20"/>
      <w:lang w:val="en-US" w:eastAsia="en-US"/>
    </w:rPr>
  </w:style>
  <w:style w:type="character" w:customStyle="1" w:styleId="ThnVnbanChar">
    <w:name w:val="Thân Văn bản Char"/>
    <w:link w:val="ThnVnban"/>
    <w:rsid w:val="00EC0A19"/>
    <w:rPr>
      <w:rFonts w:ascii=".VnTime" w:hAnsi=".VnTime"/>
      <w:b/>
      <w:i/>
      <w:sz w:val="25"/>
      <w:lang w:val="en-US" w:eastAsia="en-US" w:bidi="ar-SA"/>
    </w:rPr>
  </w:style>
  <w:style w:type="paragraph" w:styleId="Bongchuthich">
    <w:name w:val="Balloon Text"/>
    <w:basedOn w:val="Binhthng"/>
    <w:link w:val="BongchuthichChar"/>
    <w:rsid w:val="00721ADA"/>
    <w:rPr>
      <w:rFonts w:ascii="Segoe UI" w:hAnsi="Segoe UI" w:cs="Times New Roman"/>
      <w:sz w:val="18"/>
      <w:szCs w:val="18"/>
    </w:rPr>
  </w:style>
  <w:style w:type="character" w:customStyle="1" w:styleId="BongchuthichChar">
    <w:name w:val="Bóng chú thích Char"/>
    <w:link w:val="Bongchuthich"/>
    <w:rsid w:val="00721ADA"/>
    <w:rPr>
      <w:rFonts w:ascii="Segoe UI" w:eastAsia="DejaVu Sans Condensed" w:hAnsi="Segoe UI" w:cs="Segoe UI"/>
      <w:color w:val="000000"/>
      <w:sz w:val="18"/>
      <w:szCs w:val="18"/>
      <w:lang w:val="vi-VN" w:eastAsia="vi-VN"/>
    </w:rPr>
  </w:style>
  <w:style w:type="paragraph" w:styleId="utrang">
    <w:name w:val="header"/>
    <w:basedOn w:val="Binhthng"/>
    <w:link w:val="utrangChar"/>
    <w:uiPriority w:val="99"/>
    <w:rsid w:val="001C6115"/>
    <w:pPr>
      <w:tabs>
        <w:tab w:val="center" w:pos="4680"/>
        <w:tab w:val="right" w:pos="9360"/>
      </w:tabs>
    </w:pPr>
    <w:rPr>
      <w:rFonts w:cs="Times New Roman"/>
    </w:rPr>
  </w:style>
  <w:style w:type="character" w:customStyle="1" w:styleId="utrangChar">
    <w:name w:val="Đầu trang Char"/>
    <w:link w:val="utrang"/>
    <w:uiPriority w:val="99"/>
    <w:rsid w:val="001C6115"/>
    <w:rPr>
      <w:rFonts w:ascii="DejaVu Sans Condensed" w:eastAsia="DejaVu Sans Condensed" w:hAnsi="DejaVu Sans Condensed" w:cs="DejaVu Sans Condensed"/>
      <w:color w:val="000000"/>
      <w:sz w:val="24"/>
      <w:szCs w:val="24"/>
      <w:lang w:val="vi-VN" w:eastAsia="vi-VN"/>
    </w:rPr>
  </w:style>
  <w:style w:type="paragraph" w:styleId="Chntrang">
    <w:name w:val="footer"/>
    <w:basedOn w:val="Binhthng"/>
    <w:link w:val="ChntrangChar"/>
    <w:uiPriority w:val="99"/>
    <w:rsid w:val="001C6115"/>
    <w:pPr>
      <w:tabs>
        <w:tab w:val="center" w:pos="4680"/>
        <w:tab w:val="right" w:pos="9360"/>
      </w:tabs>
    </w:pPr>
    <w:rPr>
      <w:rFonts w:cs="Times New Roman"/>
    </w:rPr>
  </w:style>
  <w:style w:type="character" w:customStyle="1" w:styleId="ChntrangChar">
    <w:name w:val="Chân trang Char"/>
    <w:link w:val="Chntrang"/>
    <w:uiPriority w:val="99"/>
    <w:rsid w:val="001C6115"/>
    <w:rPr>
      <w:rFonts w:ascii="DejaVu Sans Condensed" w:eastAsia="DejaVu Sans Condensed" w:hAnsi="DejaVu Sans Condensed" w:cs="DejaVu Sans Condensed"/>
      <w:color w:val="000000"/>
      <w:sz w:val="24"/>
      <w:szCs w:val="24"/>
      <w:lang w:val="vi-VN" w:eastAsia="vi-VN"/>
    </w:rPr>
  </w:style>
  <w:style w:type="paragraph" w:styleId="ThngthngWeb">
    <w:name w:val="Normal (Web)"/>
    <w:aliases w:val="Char Char,Normal (Web) Char1,Char8 Char,Char8,webb, Char Char, Char8 Char, Char8,Обычный (веб)1,Обычный (веб) Знак,Обычный (веб) Знак1,Обычный (веб) Знак Знак,표준 (웹),Char Char5,Normal (Web) Char Char Char Char Char,Char Char Cha"/>
    <w:basedOn w:val="Binhthng"/>
    <w:link w:val="ThngthngWebChar"/>
    <w:uiPriority w:val="99"/>
    <w:unhideWhenUsed/>
    <w:qFormat/>
    <w:rsid w:val="003A3735"/>
    <w:pPr>
      <w:widowControl/>
      <w:spacing w:before="100" w:beforeAutospacing="1" w:after="100" w:afterAutospacing="1"/>
    </w:pPr>
    <w:rPr>
      <w:rFonts w:ascii="Times New Roman" w:eastAsia="Times New Roman" w:hAnsi="Times New Roman" w:cs="Times New Roman"/>
      <w:color w:val="auto"/>
    </w:rPr>
  </w:style>
  <w:style w:type="character" w:customStyle="1" w:styleId="ThngthngWebChar">
    <w:name w:val="Thông thường (Web) Char"/>
    <w:aliases w:val="Char Char Char,Normal (Web) Char1 Char,Char8 Char Char,Char8 Char1,webb Char, Char Char Char, Char8 Char Char, Char8 Char1,Обычный (веб)1 Char,Обычный (веб) Знак Char,Обычный (веб) Знак1 Char,Обычный (веб) Знак Знак Char"/>
    <w:link w:val="ThngthngWeb"/>
    <w:uiPriority w:val="99"/>
    <w:qFormat/>
    <w:locked/>
    <w:rsid w:val="003A3735"/>
    <w:rPr>
      <w:sz w:val="24"/>
      <w:szCs w:val="24"/>
    </w:rPr>
  </w:style>
  <w:style w:type="character" w:styleId="Manh">
    <w:name w:val="Strong"/>
    <w:uiPriority w:val="22"/>
    <w:qFormat/>
    <w:rsid w:val="000668FE"/>
    <w:rPr>
      <w:b/>
      <w:bCs/>
    </w:rPr>
  </w:style>
  <w:style w:type="character" w:customStyle="1" w:styleId="Other">
    <w:name w:val="Other_"/>
    <w:link w:val="Other0"/>
    <w:rsid w:val="00B04A13"/>
    <w:rPr>
      <w:i/>
      <w:iCs/>
      <w:sz w:val="28"/>
      <w:szCs w:val="28"/>
      <w:shd w:val="clear" w:color="auto" w:fill="FFFFFF"/>
    </w:rPr>
  </w:style>
  <w:style w:type="paragraph" w:customStyle="1" w:styleId="Other0">
    <w:name w:val="Other"/>
    <w:basedOn w:val="Binhthng"/>
    <w:link w:val="Other"/>
    <w:rsid w:val="00B04A13"/>
    <w:pPr>
      <w:shd w:val="clear" w:color="auto" w:fill="FFFFFF"/>
      <w:spacing w:after="80" w:line="264" w:lineRule="auto"/>
      <w:ind w:firstLine="400"/>
    </w:pPr>
    <w:rPr>
      <w:rFonts w:ascii="Times New Roman" w:eastAsia="Times New Roman" w:hAnsi="Times New Roman" w:cs="Times New Roman"/>
      <w:i/>
      <w:iCs/>
      <w:color w:val="auto"/>
      <w:sz w:val="28"/>
      <w:szCs w:val="28"/>
    </w:rPr>
  </w:style>
  <w:style w:type="character" w:styleId="Siuktni">
    <w:name w:val="Hyperlink"/>
    <w:uiPriority w:val="99"/>
    <w:unhideWhenUsed/>
    <w:rsid w:val="00545FC5"/>
    <w:rPr>
      <w:color w:val="0000FF"/>
      <w:u w:val="single"/>
    </w:rPr>
  </w:style>
  <w:style w:type="character" w:styleId="FollowedHyperlink">
    <w:name w:val="FollowedHyperlink"/>
    <w:rsid w:val="00256810"/>
    <w:rPr>
      <w:color w:val="954F72"/>
      <w:u w:val="single"/>
    </w:rPr>
  </w:style>
  <w:style w:type="paragraph" w:styleId="oancuaDanhsach">
    <w:name w:val="List Paragraph"/>
    <w:basedOn w:val="Binhthng"/>
    <w:uiPriority w:val="34"/>
    <w:qFormat/>
    <w:rsid w:val="0029461C"/>
    <w:pPr>
      <w:widowControl/>
      <w:spacing w:after="200" w:line="276" w:lineRule="auto"/>
      <w:ind w:left="720"/>
      <w:contextualSpacing/>
    </w:pPr>
    <w:rPr>
      <w:rFonts w:ascii="Times New Roman" w:eastAsia="Calibri" w:hAnsi="Times New Roman" w:cs="Times New Roman"/>
      <w:color w:val="auto"/>
      <w:sz w:val="28"/>
      <w:szCs w:val="22"/>
      <w:lang w:val="en-US" w:eastAsia="en-US"/>
    </w:rPr>
  </w:style>
  <w:style w:type="character" w:customStyle="1" w:styleId="fontstyle01">
    <w:name w:val="fontstyle01"/>
    <w:basedOn w:val="Phngmcinhcuaoanvn"/>
    <w:rsid w:val="00346827"/>
    <w:rPr>
      <w:rFonts w:ascii="Times New Roman" w:hAnsi="Times New Roman" w:cs="Times New Roman" w:hint="default"/>
      <w:b w:val="0"/>
      <w:bCs w:val="0"/>
      <w:i w:val="0"/>
      <w:iCs w:val="0"/>
      <w:color w:val="000000"/>
      <w:sz w:val="28"/>
      <w:szCs w:val="28"/>
    </w:rPr>
  </w:style>
  <w:style w:type="character" w:customStyle="1" w:styleId="fontstyle21">
    <w:name w:val="fontstyle21"/>
    <w:basedOn w:val="Phngmcinhcuaoanvn"/>
    <w:rsid w:val="00A47065"/>
    <w:rPr>
      <w:rFonts w:ascii="TimesNewRomanPSMT" w:hAnsi="TimesNewRomanPSMT" w:hint="default"/>
      <w:b w:val="0"/>
      <w:bCs w:val="0"/>
      <w:i w:val="0"/>
      <w:iCs w:val="0"/>
      <w:color w:val="000000"/>
      <w:sz w:val="24"/>
      <w:szCs w:val="24"/>
    </w:rPr>
  </w:style>
  <w:style w:type="character" w:customStyle="1" w:styleId="u1Char">
    <w:name w:val="Đầu đề 1 Char"/>
    <w:basedOn w:val="Phngmcinhcuaoanvn"/>
    <w:link w:val="u1"/>
    <w:rsid w:val="00153335"/>
    <w:rPr>
      <w:rFonts w:asciiTheme="majorHAnsi" w:eastAsiaTheme="majorEastAsia" w:hAnsiTheme="majorHAnsi" w:cstheme="majorBidi"/>
      <w:color w:val="2F5496" w:themeColor="accent1" w:themeShade="BF"/>
      <w:sz w:val="32"/>
      <w:szCs w:val="32"/>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7420">
      <w:bodyDiv w:val="1"/>
      <w:marLeft w:val="0"/>
      <w:marRight w:val="0"/>
      <w:marTop w:val="0"/>
      <w:marBottom w:val="0"/>
      <w:divBdr>
        <w:top w:val="none" w:sz="0" w:space="0" w:color="auto"/>
        <w:left w:val="none" w:sz="0" w:space="0" w:color="auto"/>
        <w:bottom w:val="none" w:sz="0" w:space="0" w:color="auto"/>
        <w:right w:val="none" w:sz="0" w:space="0" w:color="auto"/>
      </w:divBdr>
    </w:div>
    <w:div w:id="72549958">
      <w:bodyDiv w:val="1"/>
      <w:marLeft w:val="0"/>
      <w:marRight w:val="0"/>
      <w:marTop w:val="0"/>
      <w:marBottom w:val="0"/>
      <w:divBdr>
        <w:top w:val="none" w:sz="0" w:space="0" w:color="auto"/>
        <w:left w:val="none" w:sz="0" w:space="0" w:color="auto"/>
        <w:bottom w:val="none" w:sz="0" w:space="0" w:color="auto"/>
        <w:right w:val="none" w:sz="0" w:space="0" w:color="auto"/>
      </w:divBdr>
    </w:div>
    <w:div w:id="165100639">
      <w:bodyDiv w:val="1"/>
      <w:marLeft w:val="0"/>
      <w:marRight w:val="0"/>
      <w:marTop w:val="0"/>
      <w:marBottom w:val="0"/>
      <w:divBdr>
        <w:top w:val="none" w:sz="0" w:space="0" w:color="auto"/>
        <w:left w:val="none" w:sz="0" w:space="0" w:color="auto"/>
        <w:bottom w:val="none" w:sz="0" w:space="0" w:color="auto"/>
        <w:right w:val="none" w:sz="0" w:space="0" w:color="auto"/>
      </w:divBdr>
    </w:div>
    <w:div w:id="168102794">
      <w:bodyDiv w:val="1"/>
      <w:marLeft w:val="0"/>
      <w:marRight w:val="0"/>
      <w:marTop w:val="0"/>
      <w:marBottom w:val="0"/>
      <w:divBdr>
        <w:top w:val="none" w:sz="0" w:space="0" w:color="auto"/>
        <w:left w:val="none" w:sz="0" w:space="0" w:color="auto"/>
        <w:bottom w:val="none" w:sz="0" w:space="0" w:color="auto"/>
        <w:right w:val="none" w:sz="0" w:space="0" w:color="auto"/>
      </w:divBdr>
    </w:div>
    <w:div w:id="418915529">
      <w:bodyDiv w:val="1"/>
      <w:marLeft w:val="0"/>
      <w:marRight w:val="0"/>
      <w:marTop w:val="0"/>
      <w:marBottom w:val="0"/>
      <w:divBdr>
        <w:top w:val="none" w:sz="0" w:space="0" w:color="auto"/>
        <w:left w:val="none" w:sz="0" w:space="0" w:color="auto"/>
        <w:bottom w:val="none" w:sz="0" w:space="0" w:color="auto"/>
        <w:right w:val="none" w:sz="0" w:space="0" w:color="auto"/>
      </w:divBdr>
    </w:div>
    <w:div w:id="433862388">
      <w:bodyDiv w:val="1"/>
      <w:marLeft w:val="0"/>
      <w:marRight w:val="0"/>
      <w:marTop w:val="0"/>
      <w:marBottom w:val="0"/>
      <w:divBdr>
        <w:top w:val="none" w:sz="0" w:space="0" w:color="auto"/>
        <w:left w:val="none" w:sz="0" w:space="0" w:color="auto"/>
        <w:bottom w:val="none" w:sz="0" w:space="0" w:color="auto"/>
        <w:right w:val="none" w:sz="0" w:space="0" w:color="auto"/>
      </w:divBdr>
    </w:div>
    <w:div w:id="467163794">
      <w:bodyDiv w:val="1"/>
      <w:marLeft w:val="0"/>
      <w:marRight w:val="0"/>
      <w:marTop w:val="0"/>
      <w:marBottom w:val="0"/>
      <w:divBdr>
        <w:top w:val="none" w:sz="0" w:space="0" w:color="auto"/>
        <w:left w:val="none" w:sz="0" w:space="0" w:color="auto"/>
        <w:bottom w:val="none" w:sz="0" w:space="0" w:color="auto"/>
        <w:right w:val="none" w:sz="0" w:space="0" w:color="auto"/>
      </w:divBdr>
    </w:div>
    <w:div w:id="474571797">
      <w:bodyDiv w:val="1"/>
      <w:marLeft w:val="0"/>
      <w:marRight w:val="0"/>
      <w:marTop w:val="0"/>
      <w:marBottom w:val="0"/>
      <w:divBdr>
        <w:top w:val="none" w:sz="0" w:space="0" w:color="auto"/>
        <w:left w:val="none" w:sz="0" w:space="0" w:color="auto"/>
        <w:bottom w:val="none" w:sz="0" w:space="0" w:color="auto"/>
        <w:right w:val="none" w:sz="0" w:space="0" w:color="auto"/>
      </w:divBdr>
    </w:div>
    <w:div w:id="475995688">
      <w:bodyDiv w:val="1"/>
      <w:marLeft w:val="0"/>
      <w:marRight w:val="0"/>
      <w:marTop w:val="0"/>
      <w:marBottom w:val="0"/>
      <w:divBdr>
        <w:top w:val="none" w:sz="0" w:space="0" w:color="auto"/>
        <w:left w:val="none" w:sz="0" w:space="0" w:color="auto"/>
        <w:bottom w:val="none" w:sz="0" w:space="0" w:color="auto"/>
        <w:right w:val="none" w:sz="0" w:space="0" w:color="auto"/>
      </w:divBdr>
    </w:div>
    <w:div w:id="798375366">
      <w:bodyDiv w:val="1"/>
      <w:marLeft w:val="0"/>
      <w:marRight w:val="0"/>
      <w:marTop w:val="0"/>
      <w:marBottom w:val="0"/>
      <w:divBdr>
        <w:top w:val="none" w:sz="0" w:space="0" w:color="auto"/>
        <w:left w:val="none" w:sz="0" w:space="0" w:color="auto"/>
        <w:bottom w:val="none" w:sz="0" w:space="0" w:color="auto"/>
        <w:right w:val="none" w:sz="0" w:space="0" w:color="auto"/>
      </w:divBdr>
    </w:div>
    <w:div w:id="849032419">
      <w:bodyDiv w:val="1"/>
      <w:marLeft w:val="0"/>
      <w:marRight w:val="0"/>
      <w:marTop w:val="0"/>
      <w:marBottom w:val="0"/>
      <w:divBdr>
        <w:top w:val="none" w:sz="0" w:space="0" w:color="auto"/>
        <w:left w:val="none" w:sz="0" w:space="0" w:color="auto"/>
        <w:bottom w:val="none" w:sz="0" w:space="0" w:color="auto"/>
        <w:right w:val="none" w:sz="0" w:space="0" w:color="auto"/>
      </w:divBdr>
    </w:div>
    <w:div w:id="883717095">
      <w:bodyDiv w:val="1"/>
      <w:marLeft w:val="0"/>
      <w:marRight w:val="0"/>
      <w:marTop w:val="0"/>
      <w:marBottom w:val="0"/>
      <w:divBdr>
        <w:top w:val="none" w:sz="0" w:space="0" w:color="auto"/>
        <w:left w:val="none" w:sz="0" w:space="0" w:color="auto"/>
        <w:bottom w:val="none" w:sz="0" w:space="0" w:color="auto"/>
        <w:right w:val="none" w:sz="0" w:space="0" w:color="auto"/>
      </w:divBdr>
    </w:div>
    <w:div w:id="962155654">
      <w:bodyDiv w:val="1"/>
      <w:marLeft w:val="0"/>
      <w:marRight w:val="0"/>
      <w:marTop w:val="0"/>
      <w:marBottom w:val="0"/>
      <w:divBdr>
        <w:top w:val="none" w:sz="0" w:space="0" w:color="auto"/>
        <w:left w:val="none" w:sz="0" w:space="0" w:color="auto"/>
        <w:bottom w:val="none" w:sz="0" w:space="0" w:color="auto"/>
        <w:right w:val="none" w:sz="0" w:space="0" w:color="auto"/>
      </w:divBdr>
    </w:div>
    <w:div w:id="1010256074">
      <w:bodyDiv w:val="1"/>
      <w:marLeft w:val="0"/>
      <w:marRight w:val="0"/>
      <w:marTop w:val="0"/>
      <w:marBottom w:val="0"/>
      <w:divBdr>
        <w:top w:val="none" w:sz="0" w:space="0" w:color="auto"/>
        <w:left w:val="none" w:sz="0" w:space="0" w:color="auto"/>
        <w:bottom w:val="none" w:sz="0" w:space="0" w:color="auto"/>
        <w:right w:val="none" w:sz="0" w:space="0" w:color="auto"/>
      </w:divBdr>
    </w:div>
    <w:div w:id="1091000610">
      <w:bodyDiv w:val="1"/>
      <w:marLeft w:val="0"/>
      <w:marRight w:val="0"/>
      <w:marTop w:val="0"/>
      <w:marBottom w:val="0"/>
      <w:divBdr>
        <w:top w:val="none" w:sz="0" w:space="0" w:color="auto"/>
        <w:left w:val="none" w:sz="0" w:space="0" w:color="auto"/>
        <w:bottom w:val="none" w:sz="0" w:space="0" w:color="auto"/>
        <w:right w:val="none" w:sz="0" w:space="0" w:color="auto"/>
      </w:divBdr>
    </w:div>
    <w:div w:id="1160537999">
      <w:bodyDiv w:val="1"/>
      <w:marLeft w:val="0"/>
      <w:marRight w:val="0"/>
      <w:marTop w:val="0"/>
      <w:marBottom w:val="0"/>
      <w:divBdr>
        <w:top w:val="none" w:sz="0" w:space="0" w:color="auto"/>
        <w:left w:val="none" w:sz="0" w:space="0" w:color="auto"/>
        <w:bottom w:val="none" w:sz="0" w:space="0" w:color="auto"/>
        <w:right w:val="none" w:sz="0" w:space="0" w:color="auto"/>
      </w:divBdr>
    </w:div>
    <w:div w:id="1170561788">
      <w:bodyDiv w:val="1"/>
      <w:marLeft w:val="0"/>
      <w:marRight w:val="0"/>
      <w:marTop w:val="0"/>
      <w:marBottom w:val="0"/>
      <w:divBdr>
        <w:top w:val="none" w:sz="0" w:space="0" w:color="auto"/>
        <w:left w:val="none" w:sz="0" w:space="0" w:color="auto"/>
        <w:bottom w:val="none" w:sz="0" w:space="0" w:color="auto"/>
        <w:right w:val="none" w:sz="0" w:space="0" w:color="auto"/>
      </w:divBdr>
    </w:div>
    <w:div w:id="1235243559">
      <w:bodyDiv w:val="1"/>
      <w:marLeft w:val="0"/>
      <w:marRight w:val="0"/>
      <w:marTop w:val="0"/>
      <w:marBottom w:val="0"/>
      <w:divBdr>
        <w:top w:val="none" w:sz="0" w:space="0" w:color="auto"/>
        <w:left w:val="none" w:sz="0" w:space="0" w:color="auto"/>
        <w:bottom w:val="none" w:sz="0" w:space="0" w:color="auto"/>
        <w:right w:val="none" w:sz="0" w:space="0" w:color="auto"/>
      </w:divBdr>
    </w:div>
    <w:div w:id="1272933911">
      <w:bodyDiv w:val="1"/>
      <w:marLeft w:val="0"/>
      <w:marRight w:val="0"/>
      <w:marTop w:val="0"/>
      <w:marBottom w:val="0"/>
      <w:divBdr>
        <w:top w:val="none" w:sz="0" w:space="0" w:color="auto"/>
        <w:left w:val="none" w:sz="0" w:space="0" w:color="auto"/>
        <w:bottom w:val="none" w:sz="0" w:space="0" w:color="auto"/>
        <w:right w:val="none" w:sz="0" w:space="0" w:color="auto"/>
      </w:divBdr>
    </w:div>
    <w:div w:id="1321275237">
      <w:bodyDiv w:val="1"/>
      <w:marLeft w:val="0"/>
      <w:marRight w:val="0"/>
      <w:marTop w:val="0"/>
      <w:marBottom w:val="0"/>
      <w:divBdr>
        <w:top w:val="none" w:sz="0" w:space="0" w:color="auto"/>
        <w:left w:val="none" w:sz="0" w:space="0" w:color="auto"/>
        <w:bottom w:val="none" w:sz="0" w:space="0" w:color="auto"/>
        <w:right w:val="none" w:sz="0" w:space="0" w:color="auto"/>
      </w:divBdr>
    </w:div>
    <w:div w:id="1400862552">
      <w:bodyDiv w:val="1"/>
      <w:marLeft w:val="0"/>
      <w:marRight w:val="0"/>
      <w:marTop w:val="0"/>
      <w:marBottom w:val="0"/>
      <w:divBdr>
        <w:top w:val="none" w:sz="0" w:space="0" w:color="auto"/>
        <w:left w:val="none" w:sz="0" w:space="0" w:color="auto"/>
        <w:bottom w:val="none" w:sz="0" w:space="0" w:color="auto"/>
        <w:right w:val="none" w:sz="0" w:space="0" w:color="auto"/>
      </w:divBdr>
    </w:div>
    <w:div w:id="1443381098">
      <w:bodyDiv w:val="1"/>
      <w:marLeft w:val="0"/>
      <w:marRight w:val="0"/>
      <w:marTop w:val="0"/>
      <w:marBottom w:val="0"/>
      <w:divBdr>
        <w:top w:val="none" w:sz="0" w:space="0" w:color="auto"/>
        <w:left w:val="none" w:sz="0" w:space="0" w:color="auto"/>
        <w:bottom w:val="none" w:sz="0" w:space="0" w:color="auto"/>
        <w:right w:val="none" w:sz="0" w:space="0" w:color="auto"/>
      </w:divBdr>
    </w:div>
    <w:div w:id="1473448899">
      <w:bodyDiv w:val="1"/>
      <w:marLeft w:val="0"/>
      <w:marRight w:val="0"/>
      <w:marTop w:val="0"/>
      <w:marBottom w:val="0"/>
      <w:divBdr>
        <w:top w:val="none" w:sz="0" w:space="0" w:color="auto"/>
        <w:left w:val="none" w:sz="0" w:space="0" w:color="auto"/>
        <w:bottom w:val="none" w:sz="0" w:space="0" w:color="auto"/>
        <w:right w:val="none" w:sz="0" w:space="0" w:color="auto"/>
      </w:divBdr>
    </w:div>
    <w:div w:id="1638029117">
      <w:bodyDiv w:val="1"/>
      <w:marLeft w:val="0"/>
      <w:marRight w:val="0"/>
      <w:marTop w:val="0"/>
      <w:marBottom w:val="0"/>
      <w:divBdr>
        <w:top w:val="none" w:sz="0" w:space="0" w:color="auto"/>
        <w:left w:val="none" w:sz="0" w:space="0" w:color="auto"/>
        <w:bottom w:val="none" w:sz="0" w:space="0" w:color="auto"/>
        <w:right w:val="none" w:sz="0" w:space="0" w:color="auto"/>
      </w:divBdr>
    </w:div>
    <w:div w:id="1659844071">
      <w:bodyDiv w:val="1"/>
      <w:marLeft w:val="0"/>
      <w:marRight w:val="0"/>
      <w:marTop w:val="0"/>
      <w:marBottom w:val="0"/>
      <w:divBdr>
        <w:top w:val="none" w:sz="0" w:space="0" w:color="auto"/>
        <w:left w:val="none" w:sz="0" w:space="0" w:color="auto"/>
        <w:bottom w:val="none" w:sz="0" w:space="0" w:color="auto"/>
        <w:right w:val="none" w:sz="0" w:space="0" w:color="auto"/>
      </w:divBdr>
    </w:div>
    <w:div w:id="213320841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D9255-B8BC-4A9F-A4F3-0D9A87DC4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29</Pages>
  <Words>4389</Words>
  <Characters>25018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PHỤ LỤC III</vt:lpstr>
    </vt:vector>
  </TitlesOfParts>
  <Company>CON DAO</Company>
  <LinksUpToDate>false</LinksUpToDate>
  <CharactersWithSpaces>29349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 III</dc:title>
  <dc:creator>NP-COMPUTER</dc:creator>
  <cp:lastModifiedBy>Lam Trung Hieu</cp:lastModifiedBy>
  <cp:revision>4</cp:revision>
  <cp:lastPrinted>2025-07-30T06:39:00Z</cp:lastPrinted>
  <dcterms:created xsi:type="dcterms:W3CDTF">2025-12-30T02:41:00Z</dcterms:created>
  <dcterms:modified xsi:type="dcterms:W3CDTF">2026-01-15T03:05:00Z</dcterms:modified>
</cp:coreProperties>
</file>